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BA0" w:rsidRDefault="00D14BA0" w:rsidP="00D1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Методические материалы для о</w:t>
      </w:r>
      <w:r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проектной деятельности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на </w:t>
      </w:r>
      <w:r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уроках</w:t>
      </w:r>
      <w:r w:rsidR="00E579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 начальных классах</w:t>
      </w:r>
      <w:bookmarkStart w:id="0" w:name="_GoBack"/>
      <w:bookmarkEnd w:id="0"/>
      <w:r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занятиях внеурочной деятельности и в ГПД, связанных с лексическим значением слов из курса </w:t>
      </w:r>
    </w:p>
    <w:p w:rsidR="00D14BA0" w:rsidRDefault="00D14BA0" w:rsidP="00D1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«Финансовая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грамотность»</w:t>
      </w:r>
    </w:p>
    <w:p w:rsidR="00D14BA0" w:rsidRDefault="000315F8" w:rsidP="00D14B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D14B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класс</w:t>
      </w:r>
      <w:r w:rsidR="00D14BA0" w:rsidRPr="003875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14BA0" w:rsidRPr="003875DF" w:rsidRDefault="00D14BA0" w:rsidP="00D14BA0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>Биткова</w:t>
      </w:r>
      <w:proofErr w:type="spellEnd"/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Татьяна Геннадьевна, </w:t>
      </w:r>
    </w:p>
    <w:p w:rsidR="00D14BA0" w:rsidRPr="003875DF" w:rsidRDefault="00D14BA0" w:rsidP="00D14BA0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Ласукова</w:t>
      </w:r>
      <w:proofErr w:type="spellEnd"/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Татьяна Викторовна,</w:t>
      </w:r>
    </w:p>
    <w:p w:rsidR="00D14BA0" w:rsidRDefault="00D14BA0" w:rsidP="00D14BA0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Мартынова Оксана Николаевна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,</w:t>
      </w:r>
    </w:p>
    <w:p w:rsidR="00D14BA0" w:rsidRDefault="00D14BA0" w:rsidP="00D14BA0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учителя начальных классов </w:t>
      </w:r>
    </w:p>
    <w:p w:rsidR="00D14BA0" w:rsidRDefault="00D14BA0" w:rsidP="00D14BA0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ГБОУ СОШ № 283</w:t>
      </w:r>
    </w:p>
    <w:p w:rsidR="00D14BA0" w:rsidRDefault="00D14BA0" w:rsidP="00D14BA0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Кировского района Санкт-Петербурга</w:t>
      </w:r>
    </w:p>
    <w:p w:rsidR="00CC07ED" w:rsidRDefault="00CC07ED" w:rsidP="00D14BA0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CC07ED" w:rsidTr="00CC07ED">
        <w:tc>
          <w:tcPr>
            <w:tcW w:w="9345" w:type="dxa"/>
            <w:gridSpan w:val="2"/>
            <w:shd w:val="clear" w:color="auto" w:fill="D9D9D9" w:themeFill="background1" w:themeFillShade="D9"/>
          </w:tcPr>
          <w:p w:rsidR="00CC07ED" w:rsidRPr="002B322B" w:rsidRDefault="00CC07ED" w:rsidP="00A540D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Русский язык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Богатство</w:t>
            </w:r>
          </w:p>
        </w:tc>
        <w:tc>
          <w:tcPr>
            <w:tcW w:w="6656" w:type="dxa"/>
          </w:tcPr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Богатство — изобилие у человека или общества нематериальных и материальных ценностей (таких, как деньги, средства производства, недвижимость или личное имущество), превышающее жизненные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требности человека (достаток).</w:t>
            </w:r>
          </w:p>
          <w:p w:rsidR="00CC07ED" w:rsidRPr="009B6E52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В экономике богатство определяется как разница между активами и пассивами на данный момент времени.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К богатству можно также отнести доступ к здравоохранению, образованию и культуре.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В социологии богатым считается тот человек, который обладает значительными ценностями по отношению к другим членам общества.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 xml:space="preserve"> В религиозно-философском смысле — богатство духа и моральные качества.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 xml:space="preserve"> Страны, значительно превосходящие в богатстве другие страны, обычно называют развитыми.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Договор</w:t>
            </w:r>
          </w:p>
        </w:tc>
        <w:tc>
          <w:tcPr>
            <w:tcW w:w="6656" w:type="dxa"/>
          </w:tcPr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Догово́р</w:t>
            </w:r>
            <w:proofErr w:type="spellEnd"/>
            <w:r w:rsidRPr="009B6E52">
              <w:rPr>
                <w:rFonts w:ascii="Times New Roman" w:hAnsi="Times New Roman" w:cs="Times New Roman"/>
                <w:sz w:val="28"/>
                <w:szCs w:val="28"/>
              </w:rPr>
              <w:t xml:space="preserve"> — соглашение между собой двух или более сторон (субъектов), по какому-либо вопросу с целью установления, изменения или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рекращения правовых отношений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. Служит источником обязательств,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нравственных или юридических.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 xml:space="preserve"> По наличию обязательств договоры подразделяются на возмездные и безв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озмездные.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Правительство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ви́тельство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—</w:t>
            </w: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 xml:space="preserve"> коллегиальный исполнительный орган государственного управления и государственной власти, формируемый из руководителей органов государственного управления страны и других государственных служащих, либо (в широком смысле) общая система государственного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Бедность</w:t>
            </w:r>
          </w:p>
        </w:tc>
        <w:tc>
          <w:tcPr>
            <w:tcW w:w="6656" w:type="dxa"/>
          </w:tcPr>
          <w:p w:rsidR="00CC07ED" w:rsidRPr="00C54D39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Бе́дность</w:t>
            </w:r>
            <w:proofErr w:type="spellEnd"/>
            <w:r w:rsidRPr="00C54D39">
              <w:rPr>
                <w:rFonts w:ascii="Times New Roman" w:hAnsi="Times New Roman" w:cs="Times New Roman"/>
                <w:sz w:val="28"/>
                <w:szCs w:val="28"/>
              </w:rPr>
              <w:t xml:space="preserve"> — характеристика экономического положения индивида или социальной группы, при котором они не могут удовлетворить определённый круг минимальных потребностей, необходимых для жизни, сохранения трудоспособности, продолжения рода.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Бедность является относительным и многозначным понятием и зависит от общего стандарта уровня жизни в данном обществе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 </w:t>
            </w:r>
          </w:p>
        </w:tc>
        <w:tc>
          <w:tcPr>
            <w:tcW w:w="6656" w:type="dxa"/>
          </w:tcPr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 xml:space="preserve">Труд — деятельность человека, направленная на создание материальных и духовных благ, которые удовлетворяют потребности индивида и (или) общества. </w:t>
            </w:r>
          </w:p>
          <w:p w:rsidR="00CC07ED" w:rsidRPr="00C54D39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В процессе этой деятельности человек при помощи орудий труда осваивает, изменяет и приспосабливает к своим целям предметы природы, использует механические, физические и химические свойства предметов и явлений природы и заставляет их взаимно влиять друг на друга для достижения заранее намече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нной цели.</w:t>
            </w:r>
          </w:p>
          <w:p w:rsidR="00CC07ED" w:rsidRPr="00C54D39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Объём труда (трудозатраты) обычно выражают в человеко-часах или более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рупных аналогичных показателях.</w:t>
            </w:r>
          </w:p>
          <w:p w:rsidR="00CC07ED" w:rsidRPr="00C54D39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Как экономическая категория, труд представляет собой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один из факторов производства.</w:t>
            </w:r>
          </w:p>
          <w:p w:rsidR="00CC07ED" w:rsidRPr="00C54D39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В историческом материализме труд рассматривается как фундаментал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ьная основа общественной жизни.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Труд бывает добровольным, вынужденным и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инудительным</w:t>
            </w: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Дешёвый</w:t>
            </w:r>
          </w:p>
        </w:tc>
        <w:tc>
          <w:tcPr>
            <w:tcW w:w="6656" w:type="dxa"/>
          </w:tcPr>
          <w:p w:rsidR="00CC07ED" w:rsidRPr="00C54D39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Дешёвый - н</w:t>
            </w: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 xml:space="preserve">едорогой, </w:t>
            </w:r>
            <w:proofErr w:type="gramStart"/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мало стоящий</w:t>
            </w:r>
            <w:proofErr w:type="gramEnd"/>
            <w:r w:rsidRPr="00C54D39">
              <w:rPr>
                <w:rFonts w:ascii="Times New Roman" w:hAnsi="Times New Roman" w:cs="Times New Roman"/>
                <w:sz w:val="28"/>
                <w:szCs w:val="28"/>
              </w:rPr>
              <w:t>, низко оцениваемый. Дешевый товар. Дешевые цены. Дешевый труд.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D39">
              <w:rPr>
                <w:rFonts w:ascii="Times New Roman" w:hAnsi="Times New Roman" w:cs="Times New Roman"/>
                <w:sz w:val="28"/>
                <w:szCs w:val="28"/>
              </w:rPr>
              <w:t xml:space="preserve"> Не имеющий никакой ценн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ости, незначительный, пустой.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Дорогой </w:t>
            </w:r>
          </w:p>
        </w:tc>
        <w:tc>
          <w:tcPr>
            <w:tcW w:w="6656" w:type="dxa"/>
          </w:tcPr>
          <w:p w:rsidR="00CC07ED" w:rsidRPr="00967B0A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B0A">
              <w:rPr>
                <w:rFonts w:ascii="Times New Roman" w:hAnsi="Times New Roman" w:cs="Times New Roman"/>
                <w:sz w:val="28"/>
                <w:szCs w:val="28"/>
              </w:rPr>
              <w:t>Дорогой - стоящий больших денег, продаваемый или покупаемый по высокой цене.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B0A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Употребляется как ласково-фамильярное обращение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тому, кто дорог, любим, мил.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Покупать</w:t>
            </w:r>
          </w:p>
        </w:tc>
        <w:tc>
          <w:tcPr>
            <w:tcW w:w="6656" w:type="dxa"/>
          </w:tcPr>
          <w:p w:rsidR="00CC07ED" w:rsidRPr="00967B0A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Покупать - приобретать что-либо за деньги. 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B0A">
              <w:rPr>
                <w:rFonts w:ascii="Times New Roman" w:hAnsi="Times New Roman" w:cs="Times New Roman"/>
                <w:sz w:val="28"/>
                <w:szCs w:val="28"/>
              </w:rPr>
              <w:t xml:space="preserve"> Добывать, приобретать что-л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ибо</w:t>
            </w:r>
            <w:r w:rsidRPr="00967B0A">
              <w:rPr>
                <w:rFonts w:ascii="Times New Roman" w:hAnsi="Times New Roman" w:cs="Times New Roman"/>
                <w:sz w:val="28"/>
                <w:szCs w:val="28"/>
              </w:rPr>
              <w:t>. ценою жертв, испытаний и т.п.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Продажа 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6BCD">
              <w:rPr>
                <w:rFonts w:ascii="Times New Roman" w:hAnsi="Times New Roman" w:cs="Times New Roman"/>
                <w:sz w:val="28"/>
                <w:szCs w:val="28"/>
              </w:rPr>
              <w:t>Прода́жа</w:t>
            </w:r>
            <w:proofErr w:type="spellEnd"/>
            <w:r w:rsidRPr="00C96BCD">
              <w:rPr>
                <w:rFonts w:ascii="Times New Roman" w:hAnsi="Times New Roman" w:cs="Times New Roman"/>
                <w:sz w:val="28"/>
                <w:szCs w:val="28"/>
              </w:rPr>
              <w:t xml:space="preserve"> — бизнес-понятие, описывающее практически любую коммерческую деятельность, </w:t>
            </w:r>
            <w:r w:rsidRPr="00C96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бизнес вообще. Продажа чаще всего является завершающим этапом бизнес-цикла коммерческого предприятия. Употребляется всегда только в единственном числе. Продажа — обмен товара или услуги на деньги, подтвержденный чеком продажи, актом выполненных работ, накладной передачи товара (в последних двух случаях денежное движение фик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сируется отдельным документом).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Поощрять</w:t>
            </w:r>
          </w:p>
        </w:tc>
        <w:tc>
          <w:tcPr>
            <w:tcW w:w="6656" w:type="dxa"/>
          </w:tcPr>
          <w:p w:rsidR="00CC07ED" w:rsidRPr="00D1762B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Поощрять – выделять </w:t>
            </w:r>
            <w:r w:rsidRPr="00D1762B">
              <w:rPr>
                <w:rFonts w:ascii="Times New Roman" w:hAnsi="Times New Roman" w:cs="Times New Roman"/>
                <w:sz w:val="28"/>
                <w:szCs w:val="28"/>
              </w:rPr>
              <w:t xml:space="preserve">сочувствием, поддержкой, одобрением, наградой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кого-либо к чему-либо.</w:t>
            </w:r>
          </w:p>
          <w:p w:rsidR="00CC07ED" w:rsidRPr="00D1762B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D1762B">
              <w:rPr>
                <w:rFonts w:ascii="Times New Roman" w:hAnsi="Times New Roman" w:cs="Times New Roman"/>
                <w:sz w:val="28"/>
                <w:szCs w:val="28"/>
              </w:rPr>
              <w:t>одействовать появлению, проявлению, развитию чего-либо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176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Награждать за что-либо</w:t>
            </w:r>
            <w:r w:rsidRPr="00D1762B">
              <w:rPr>
                <w:rFonts w:ascii="Times New Roman" w:hAnsi="Times New Roman" w:cs="Times New Roman"/>
                <w:sz w:val="28"/>
                <w:szCs w:val="28"/>
              </w:rPr>
              <w:t>, а также отдать в премиальный фонд, из которого будут поощрять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 отличившихся. 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Хозяйство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62B">
              <w:rPr>
                <w:rFonts w:ascii="Times New Roman" w:hAnsi="Times New Roman" w:cs="Times New Roman"/>
                <w:sz w:val="28"/>
                <w:szCs w:val="28"/>
              </w:rPr>
              <w:t>Хозяйство — совокупность средств производства, используемых владельцем (или обществом) для обеспечения своих потребностей.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</w:t>
            </w:r>
          </w:p>
        </w:tc>
        <w:tc>
          <w:tcPr>
            <w:tcW w:w="6656" w:type="dxa"/>
          </w:tcPr>
          <w:p w:rsidR="00CC07ED" w:rsidRPr="00D1762B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- </w:t>
            </w:r>
            <w:r w:rsidRPr="00D1762B">
              <w:rPr>
                <w:rFonts w:ascii="Times New Roman" w:hAnsi="Times New Roman" w:cs="Times New Roman"/>
                <w:sz w:val="28"/>
                <w:szCs w:val="28"/>
              </w:rPr>
              <w:t>те предметы, орудия, приспособления, действия, с помощью которых достигаются цели деятельности.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62B">
              <w:rPr>
                <w:rFonts w:ascii="Times New Roman" w:hAnsi="Times New Roman" w:cs="Times New Roman"/>
                <w:sz w:val="28"/>
                <w:szCs w:val="28"/>
              </w:rPr>
              <w:t>Средства педагогические — материальные объекты и предметы духовной культуры, предназначающиеся для организации и осуществления педагогического процесса с целью развития учащихся.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Купить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Купить - </w:t>
            </w:r>
            <w:r w:rsidRPr="00D1762B">
              <w:rPr>
                <w:rFonts w:ascii="Times New Roman" w:hAnsi="Times New Roman" w:cs="Times New Roman"/>
                <w:sz w:val="28"/>
                <w:szCs w:val="28"/>
              </w:rPr>
              <w:t>получить что-либо в собственность 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 на деньги или иные ценности.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Золотой 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F0">
              <w:rPr>
                <w:rFonts w:ascii="Times New Roman" w:hAnsi="Times New Roman" w:cs="Times New Roman"/>
                <w:sz w:val="28"/>
                <w:szCs w:val="28"/>
              </w:rPr>
              <w:t>Золотой — из золота сделанный; золото содержащий; вызолоченный, позолоче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нный; | золото доставляющий. </w:t>
            </w:r>
            <w:r w:rsidRPr="003947F0">
              <w:rPr>
                <w:rFonts w:ascii="Times New Roman" w:hAnsi="Times New Roman" w:cs="Times New Roman"/>
                <w:sz w:val="28"/>
                <w:szCs w:val="28"/>
              </w:rPr>
              <w:t>Драгоценный,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ревосходный. 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Золото </w:t>
            </w:r>
          </w:p>
        </w:tc>
        <w:tc>
          <w:tcPr>
            <w:tcW w:w="6656" w:type="dxa"/>
          </w:tcPr>
          <w:p w:rsidR="00CC07ED" w:rsidRPr="00C45BC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Золото - 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>хим. химический элемент с атомным номером 79, обозначается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имическим символом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>о, что цветом напоминает такой металл; золотой цвет, блеск чего-либо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7ED" w:rsidRPr="00C45BC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>ечто ценное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7ED" w:rsidRPr="00C45BC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Ласковое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тому, кто дорог и любим.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>енежный эквивалент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Отпуск </w:t>
            </w:r>
          </w:p>
        </w:tc>
        <w:tc>
          <w:tcPr>
            <w:tcW w:w="6656" w:type="dxa"/>
          </w:tcPr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4045">
              <w:rPr>
                <w:rFonts w:ascii="Times New Roman" w:hAnsi="Times New Roman" w:cs="Times New Roman"/>
                <w:sz w:val="28"/>
                <w:szCs w:val="28"/>
              </w:rPr>
              <w:t>О́тпуск</w:t>
            </w:r>
            <w:proofErr w:type="spellEnd"/>
            <w:r w:rsidRPr="00AE4045">
              <w:rPr>
                <w:rFonts w:ascii="Times New Roman" w:hAnsi="Times New Roman" w:cs="Times New Roman"/>
                <w:sz w:val="28"/>
                <w:szCs w:val="28"/>
              </w:rPr>
              <w:t xml:space="preserve"> — временное освобождение от работы в будние дни на определённый период времени для отдыха и иных социальных целей с сохранением прежнего места работы. В зависимости от трудового стажа,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ства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места работы</w:t>
            </w:r>
            <w:r w:rsidRPr="00AE4045">
              <w:rPr>
                <w:rFonts w:ascii="Times New Roman" w:hAnsi="Times New Roman" w:cs="Times New Roman"/>
                <w:sz w:val="28"/>
                <w:szCs w:val="28"/>
              </w:rPr>
              <w:t xml:space="preserve"> условия</w:t>
            </w:r>
            <w:proofErr w:type="gramEnd"/>
            <w:r w:rsidRPr="00AE404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E40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продолжительность отпуска могут существенно разл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ичаться.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45">
              <w:rPr>
                <w:rFonts w:ascii="Times New Roman" w:hAnsi="Times New Roman" w:cs="Times New Roman"/>
                <w:sz w:val="28"/>
                <w:szCs w:val="28"/>
              </w:rPr>
              <w:t xml:space="preserve"> В России порядок предоставления ежегодных оплачиваемых отпусков регулируется Трудовым кодексом Российской Федерации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Работа </w:t>
            </w:r>
          </w:p>
        </w:tc>
        <w:tc>
          <w:tcPr>
            <w:tcW w:w="6656" w:type="dxa"/>
          </w:tcPr>
          <w:p w:rsidR="00CC07ED" w:rsidRPr="00AE404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045">
              <w:rPr>
                <w:rFonts w:ascii="Times New Roman" w:hAnsi="Times New Roman" w:cs="Times New Roman"/>
                <w:sz w:val="28"/>
                <w:szCs w:val="28"/>
              </w:rPr>
              <w:t>Работа — это выполнение действий во времени и пространстве с применением силы.</w:t>
            </w:r>
          </w:p>
          <w:p w:rsidR="00CC07ED" w:rsidRPr="00AE404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Pr="00AE4045">
              <w:rPr>
                <w:rFonts w:ascii="Times New Roman" w:hAnsi="Times New Roman" w:cs="Times New Roman"/>
                <w:sz w:val="28"/>
                <w:szCs w:val="28"/>
              </w:rPr>
              <w:t>ункционирование какой-либо системы — механизма, биоценоза, организма или общности, — а также её части.</w:t>
            </w:r>
          </w:p>
          <w:p w:rsidR="00CC07ED" w:rsidRPr="00AE404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AE4045">
              <w:rPr>
                <w:rFonts w:ascii="Times New Roman" w:hAnsi="Times New Roman" w:cs="Times New Roman"/>
                <w:sz w:val="28"/>
                <w:szCs w:val="28"/>
              </w:rPr>
              <w:t>о, что может быть сделано, изготовлено, произведение какого-либо труда, готовая продукция.</w:t>
            </w:r>
          </w:p>
          <w:p w:rsidR="00CC07ED" w:rsidRPr="00AE404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AE4045">
              <w:rPr>
                <w:rFonts w:ascii="Times New Roman" w:hAnsi="Times New Roman" w:cs="Times New Roman"/>
                <w:sz w:val="28"/>
                <w:szCs w:val="28"/>
              </w:rPr>
              <w:t xml:space="preserve">еятельность, результаты которой имеют материальное выражение и могут быть реализованы для удовлетворения потребностей организации и (или) физических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лиц. 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AE4045">
              <w:rPr>
                <w:rFonts w:ascii="Times New Roman" w:hAnsi="Times New Roman" w:cs="Times New Roman"/>
                <w:sz w:val="28"/>
                <w:szCs w:val="28"/>
              </w:rPr>
              <w:t>пус, произведение искусства,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творение какого-нибудь автора.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Юрист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Юри́ст</w:t>
            </w:r>
            <w:proofErr w:type="spellEnd"/>
            <w:r w:rsidRPr="00AE4045">
              <w:rPr>
                <w:rFonts w:ascii="Times New Roman" w:hAnsi="Times New Roman" w:cs="Times New Roman"/>
                <w:sz w:val="28"/>
                <w:szCs w:val="28"/>
              </w:rPr>
              <w:t xml:space="preserve"> — специалист по правоведению, юридическим наукам; практич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еский деятель в области права</w:t>
            </w:r>
            <w:r w:rsidRPr="00AE40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07ED" w:rsidTr="00CC07ED">
        <w:tc>
          <w:tcPr>
            <w:tcW w:w="9345" w:type="dxa"/>
            <w:gridSpan w:val="2"/>
            <w:shd w:val="clear" w:color="auto" w:fill="D9D9D9" w:themeFill="background1" w:themeFillShade="D9"/>
          </w:tcPr>
          <w:p w:rsidR="00CC07ED" w:rsidRPr="005A063E" w:rsidRDefault="00CC07ED" w:rsidP="00CC0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</w:t>
            </w:r>
            <w:r w:rsidRPr="002B322B">
              <w:rPr>
                <w:rFonts w:ascii="Times New Roman" w:hAnsi="Times New Roman" w:cs="Times New Roman"/>
                <w:b/>
                <w:sz w:val="32"/>
                <w:szCs w:val="32"/>
              </w:rPr>
              <w:t>атематика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Монеты 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Монета — денежный знак, изготовленный из металла, либо другого материала определённой формы, веса и достоинства. Кроме полноценных монет, выпускаются разменные, коллекционные, памятные и инвестиционные монеты. Чаще всего монеты изготавливают методом чеканки и имеют форму круга, высеченного из металлического листа.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Деньги </w:t>
            </w:r>
          </w:p>
        </w:tc>
        <w:tc>
          <w:tcPr>
            <w:tcW w:w="6656" w:type="dxa"/>
          </w:tcPr>
          <w:p w:rsidR="00CC07ED" w:rsidRPr="005A063E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Де́ньги</w:t>
            </w:r>
            <w:proofErr w:type="spellEnd"/>
            <w:r w:rsidRPr="005A063E">
              <w:rPr>
                <w:rFonts w:ascii="Times New Roman" w:hAnsi="Times New Roman" w:cs="Times New Roman"/>
                <w:sz w:val="28"/>
                <w:szCs w:val="28"/>
              </w:rPr>
              <w:t xml:space="preserve"> — всеобщий эквивалент, служащий мерой цен и способный непосредственно легко обмениваться на предла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гаемые товары или услуги</w:t>
            </w: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. По своей форме деньги могут быть особым товаром, ценной бумагой, знаком стоимости, различными благами или 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нностями, записями по счетам</w:t>
            </w: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Выделяют основные функции денег: средство обмена, расчетная единица, средство сбережения и иногда стандарт отс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роченного платежа.</w:t>
            </w: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 xml:space="preserve"> Любой предмет или поддающаяся проверке запись, выполняющая эти фун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кции, может считаться деньгами.</w:t>
            </w:r>
          </w:p>
          <w:p w:rsidR="00CC07ED" w:rsidRPr="005A063E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 xml:space="preserve">Деньги исторически представляют собой возникающее рыночное явление, создающее товарные деньги, но почти все современные </w:t>
            </w:r>
            <w:r w:rsidRPr="005A06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системы 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аны на неразменных деньгах. </w:t>
            </w: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Бумажные деньги, как и любой чек или долговая расписка, не имеют потребительной стоимости как физический товар. Он получает свою ценность, будучи объявленным правительством законным платежным средством; то есть он должен быть принят в качестве формы платежа в пределах страны за «все долги,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государственные и частные». 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Денежная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асса страны состоит из валюты (</w:t>
            </w: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 xml:space="preserve">банкноты и </w:t>
            </w:r>
            <w:proofErr w:type="gramStart"/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монеты )</w:t>
            </w:r>
            <w:proofErr w:type="gramEnd"/>
            <w:r w:rsidRPr="005A063E">
              <w:rPr>
                <w:rFonts w:ascii="Times New Roman" w:hAnsi="Times New Roman" w:cs="Times New Roman"/>
                <w:sz w:val="28"/>
                <w:szCs w:val="28"/>
              </w:rPr>
              <w:t xml:space="preserve"> и, в зависимости от конкретного используемого определения, одного или нескольких видов банковских денег (остатки на текущих счетах , сберегательных счетах и других типах банковских счетов ). Банковские деньги, состоящие только из документов (в основном компьютеризированных в современном банковском деле), составляют наибольшую часть широкой денежной массы в развитых странах.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Сумма</w:t>
            </w:r>
          </w:p>
        </w:tc>
        <w:tc>
          <w:tcPr>
            <w:tcW w:w="6656" w:type="dxa"/>
          </w:tcPr>
          <w:p w:rsidR="00CC07ED" w:rsidRPr="005A063E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— итог, общее количество</w:t>
            </w: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C07ED" w:rsidRPr="005A063E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 xml:space="preserve"> — общее количество, результ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 сложения со знаком «+»</w:t>
            </w:r>
          </w:p>
          <w:p w:rsidR="00CC07ED" w:rsidRPr="005A063E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Денежная сумма, сумма оплаты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7ED" w:rsidRPr="005A063E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Векторная сумма</w:t>
            </w:r>
          </w:p>
          <w:p w:rsidR="00CC07ED" w:rsidRPr="005A063E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Сумма идеалов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3E">
              <w:rPr>
                <w:rFonts w:ascii="Times New Roman" w:hAnsi="Times New Roman" w:cs="Times New Roman"/>
                <w:sz w:val="28"/>
                <w:szCs w:val="28"/>
              </w:rPr>
              <w:t>Контрольная сумма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Затраты</w:t>
            </w:r>
          </w:p>
        </w:tc>
        <w:tc>
          <w:tcPr>
            <w:tcW w:w="6656" w:type="dxa"/>
          </w:tcPr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Затра́ты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— объём ресурсов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 xml:space="preserve">, использованных в процессе хозяйственной деятельности за определённый временной промежуток. 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ыраженные в денежной форме траты организаций, предприятий и предпринимателей. Затраты организации — это уменьшение экономических выгод в результате выбытия активов и/или возникновение обязательств, приводящих к уменьшению капитала этой организации, исключая уменьшение вкладов по реше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 собственников организации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Цена</w:t>
            </w:r>
          </w:p>
        </w:tc>
        <w:tc>
          <w:tcPr>
            <w:tcW w:w="6656" w:type="dxa"/>
          </w:tcPr>
          <w:p w:rsidR="00CC07ED" w:rsidRPr="00995F92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 xml:space="preserve">Цена́ — количество денег, в обмен на которые продавец готов передать (продать) единицу товара. По сути, цена является коэффициентом обмена конкретного товара на деньги. Понятие цены — фундаментальная экономическая категория. Величину соотношений (пропорцию) при добровольном обмене товаров называют стоимостью. 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Поэтому цена является стоимостью единицы товара, выраженной в деньгах, или денежной стоимостью единицы товара, или денежным выражением стоимости.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В повседневной речи цена часто является синонимом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тоимости товара.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Стоимость</w:t>
            </w:r>
          </w:p>
        </w:tc>
        <w:tc>
          <w:tcPr>
            <w:tcW w:w="6656" w:type="dxa"/>
          </w:tcPr>
          <w:p w:rsidR="00CC07ED" w:rsidRPr="00995F92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Сто́имость</w:t>
            </w:r>
            <w:proofErr w:type="spellEnd"/>
            <w:r w:rsidRPr="00995F92">
              <w:rPr>
                <w:rFonts w:ascii="Times New Roman" w:hAnsi="Times New Roman" w:cs="Times New Roman"/>
                <w:sz w:val="28"/>
                <w:szCs w:val="28"/>
              </w:rPr>
              <w:t xml:space="preserve"> — экономическое явление, понятие которого имее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несколько разных определений.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снова количественных соотношений при добровольном обмене товарами 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жду собственниками. </w:t>
            </w:r>
          </w:p>
          <w:p w:rsidR="00CC07ED" w:rsidRPr="00995F92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ыраженная в деньгах величина затрат на приобрет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или изготовление объекта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ена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овара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, затраты на приобрете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. Близко к терминам затраты, себестоимость.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Рубль</w:t>
            </w:r>
          </w:p>
        </w:tc>
        <w:tc>
          <w:tcPr>
            <w:tcW w:w="6656" w:type="dxa"/>
          </w:tcPr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Рубль — название современных валют России (российский рубль), Белоруссии (белорусский рубль), а также непризнанного государства Приднестровская Молдавская Республи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 (приднестровский рубль)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C07ED" w:rsidRPr="00995F92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 xml:space="preserve">В прошлом рубль — денежная единица русских республик и княжеств периода раздроблённости,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Великого княжества Литовского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, Русского царства, Российской империи, многочисленных образований периода Гражданской войны в России, РСФСР (1917—1923), Советского Союза (1923—1991), Латвии (1992—1993), Украины (1991—1992), Таджикистана (1995—20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00) и многих других государств.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5F92">
              <w:rPr>
                <w:rFonts w:ascii="Times New Roman" w:hAnsi="Times New Roman" w:cs="Times New Roman"/>
                <w:sz w:val="28"/>
                <w:szCs w:val="28"/>
              </w:rPr>
              <w:t>Как правило, делится на 100 копеек.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Копейка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1C48">
              <w:rPr>
                <w:rFonts w:ascii="Times New Roman" w:hAnsi="Times New Roman" w:cs="Times New Roman"/>
                <w:sz w:val="28"/>
                <w:szCs w:val="28"/>
              </w:rPr>
              <w:t>Копе́йка</w:t>
            </w:r>
            <w:proofErr w:type="spellEnd"/>
            <w:r w:rsidRPr="00B21C48">
              <w:rPr>
                <w:rFonts w:ascii="Times New Roman" w:hAnsi="Times New Roman" w:cs="Times New Roman"/>
                <w:sz w:val="28"/>
                <w:szCs w:val="28"/>
              </w:rPr>
              <w:t xml:space="preserve"> (устаревшая форма: копейная монета) — разменная монета России, Приднестровья, Белоруссии (1⁄100 рубля), Украи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 (1⁄100 гривны). </w:t>
            </w:r>
            <w:r w:rsidRPr="00B21C48">
              <w:rPr>
                <w:rFonts w:ascii="Times New Roman" w:hAnsi="Times New Roman" w:cs="Times New Roman"/>
                <w:sz w:val="28"/>
                <w:szCs w:val="28"/>
              </w:rPr>
              <w:t xml:space="preserve"> Также в Российской империи до 1917, на Дону и Кубани в 1918, в Литве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1991, Белоруссии (1992)</w:t>
            </w:r>
            <w:r w:rsidRPr="00B21C48">
              <w:rPr>
                <w:rFonts w:ascii="Times New Roman" w:hAnsi="Times New Roman" w:cs="Times New Roman"/>
                <w:sz w:val="28"/>
                <w:szCs w:val="28"/>
              </w:rPr>
              <w:t xml:space="preserve"> выпускались бумажные билеты достоинством 1, 2, 3, 5, 10, 15, 20, 25, 50 копеек.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Расход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21C48">
              <w:rPr>
                <w:rFonts w:ascii="Times New Roman" w:hAnsi="Times New Roman" w:cs="Times New Roman"/>
                <w:sz w:val="28"/>
                <w:szCs w:val="28"/>
              </w:rPr>
              <w:t>асходы — это затраты на производство и реализацию продукции, товаров и услуг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определённый период времени.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Доход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Дохо́д</w:t>
            </w:r>
            <w:proofErr w:type="spellEnd"/>
            <w:r w:rsidRPr="007A4A6D">
              <w:rPr>
                <w:rFonts w:ascii="Times New Roman" w:hAnsi="Times New Roman" w:cs="Times New Roman"/>
                <w:sz w:val="28"/>
                <w:szCs w:val="28"/>
              </w:rPr>
              <w:t xml:space="preserve"> — денежные средства или материальные ценности, полученные государством, физическим или юридическим лицом в результате какой-либо деятельности за определённый период времени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Зарплата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>Заработная плата (оплата труда работника) — вознаграждение за труд или участие в работе. В зависимости от квалификации работника, сложности, количества, качества и условий выполняемой работы, а также компенсационные и стимулирующие выплаты; денежная компенсация, которую работник получает в обмен на свою рабочую силу.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Расчёт </w:t>
            </w:r>
          </w:p>
        </w:tc>
        <w:tc>
          <w:tcPr>
            <w:tcW w:w="6656" w:type="dxa"/>
          </w:tcPr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Расчёт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э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gramEnd"/>
            <w:r w:rsidRPr="007A4A6D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платежа по денежным требованиям и обязательствам (напри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мер, за товар, услугу и т. д.); 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>исполнение денежных обязательств;</w:t>
            </w:r>
          </w:p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>сумма денег, выплачиваемая сотруднику при его увольнении.</w:t>
            </w:r>
          </w:p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>ебольшое штатное воинское подразделение, обслуживающее артиллерийское орудие, пулемёт, ракетный комплекс и др. Также нештатное или штатное подразделение, выполняющее комплекс сложных взаимосвязанных работ на военной технике, отданное приказом по воинской части или работающее по факту необходимости.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Вычисление чего-либо.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Доли</w:t>
            </w:r>
          </w:p>
        </w:tc>
        <w:tc>
          <w:tcPr>
            <w:tcW w:w="6656" w:type="dxa"/>
          </w:tcPr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>Доля — качественно или количественно выраженная часть от чего-нибудь целого:</w:t>
            </w:r>
          </w:p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 xml:space="preserve"> соотношение масс, объёмов или количества вещества компонента и смеси.</w:t>
            </w:r>
          </w:p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капитале компании, например, ценная бумага (акция), дающая право собственности.</w:t>
            </w:r>
          </w:p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 xml:space="preserve"> пай (акция) во взаимном фонде, кооперативе, строительном обществе, товариществе.</w:t>
            </w:r>
          </w:p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 xml:space="preserve"> старорусская единица измерения массы.</w:t>
            </w:r>
          </w:p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 xml:space="preserve"> элементарная единица музыкального метра.</w:t>
            </w:r>
          </w:p>
          <w:p w:rsidR="00CC07ED" w:rsidRPr="007A4A6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административно-территориальная единица в Российской империи.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A6D">
              <w:rPr>
                <w:rFonts w:ascii="Times New Roman" w:hAnsi="Times New Roman" w:cs="Times New Roman"/>
                <w:sz w:val="28"/>
                <w:szCs w:val="28"/>
              </w:rPr>
              <w:t xml:space="preserve"> участь, судьба.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Фермер</w:t>
            </w:r>
          </w:p>
        </w:tc>
        <w:tc>
          <w:tcPr>
            <w:tcW w:w="6656" w:type="dxa"/>
          </w:tcPr>
          <w:p w:rsidR="00CC07ED" w:rsidRPr="002357E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Фермер</w:t>
            </w:r>
            <w:r w:rsidRPr="002357E4">
              <w:rPr>
                <w:rFonts w:ascii="Times New Roman" w:hAnsi="Times New Roman" w:cs="Times New Roman"/>
                <w:sz w:val="28"/>
                <w:szCs w:val="28"/>
              </w:rPr>
              <w:t xml:space="preserve"> — предприниматель, владеющий землёй или арендующий её, и занимающийся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ней сельским хозяйством</w:t>
            </w:r>
            <w:r w:rsidRPr="002357E4">
              <w:rPr>
                <w:rFonts w:ascii="Times New Roman" w:hAnsi="Times New Roman" w:cs="Times New Roman"/>
                <w:sz w:val="28"/>
                <w:szCs w:val="28"/>
              </w:rPr>
              <w:t xml:space="preserve">. Также существуют фермеры, занимающиеся лесным хозяйством, в том числе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России.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7E4">
              <w:rPr>
                <w:rFonts w:ascii="Times New Roman" w:hAnsi="Times New Roman" w:cs="Times New Roman"/>
                <w:sz w:val="28"/>
                <w:szCs w:val="28"/>
              </w:rPr>
              <w:t>В отличие от крестьянина в узком смысле слова (в традиционном обществе), фермер ориентируется на рыночный спрос и ведёт полностью товарное хозяйство.</w:t>
            </w:r>
          </w:p>
        </w:tc>
      </w:tr>
      <w:tr w:rsidR="00CC07ED" w:rsidTr="00CC07ED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Хозяйство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E4">
              <w:rPr>
                <w:rFonts w:ascii="Times New Roman" w:hAnsi="Times New Roman" w:cs="Times New Roman"/>
                <w:sz w:val="28"/>
                <w:szCs w:val="28"/>
              </w:rPr>
              <w:t>Хозяйство — совокупность средств производства, используемых владельцем (или обществом) для обеспечения своих потребностей.</w:t>
            </w:r>
          </w:p>
        </w:tc>
      </w:tr>
      <w:tr w:rsidR="00CC07ED" w:rsidTr="00A540DB">
        <w:tc>
          <w:tcPr>
            <w:tcW w:w="9345" w:type="dxa"/>
            <w:gridSpan w:val="2"/>
          </w:tcPr>
          <w:p w:rsidR="00CC07ED" w:rsidRPr="002B322B" w:rsidRDefault="00CC07ED" w:rsidP="00A540D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B322B">
              <w:rPr>
                <w:rFonts w:ascii="Times New Roman" w:hAnsi="Times New Roman" w:cs="Times New Roman"/>
                <w:b/>
                <w:sz w:val="32"/>
                <w:szCs w:val="32"/>
              </w:rPr>
              <w:t>Лит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ературное </w:t>
            </w:r>
            <w:r w:rsidRPr="002B322B">
              <w:rPr>
                <w:rFonts w:ascii="Times New Roman" w:hAnsi="Times New Roman" w:cs="Times New Roman"/>
                <w:b/>
                <w:sz w:val="32"/>
                <w:szCs w:val="32"/>
              </w:rPr>
              <w:t>чтение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Гривна</w:t>
            </w:r>
          </w:p>
        </w:tc>
        <w:tc>
          <w:tcPr>
            <w:tcW w:w="6656" w:type="dxa"/>
          </w:tcPr>
          <w:p w:rsidR="00CC07ED" w:rsidRPr="002357E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Гривна может означать:</w:t>
            </w:r>
          </w:p>
          <w:p w:rsidR="00CC07ED" w:rsidRPr="002357E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E4">
              <w:rPr>
                <w:rFonts w:ascii="Times New Roman" w:hAnsi="Times New Roman" w:cs="Times New Roman"/>
                <w:sz w:val="28"/>
                <w:szCs w:val="28"/>
              </w:rPr>
              <w:t>Украинская гривна — национальная валюта Украины c 1996 года.</w:t>
            </w:r>
          </w:p>
          <w:p w:rsidR="00CC07ED" w:rsidRPr="002357E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E4">
              <w:rPr>
                <w:rFonts w:ascii="Times New Roman" w:hAnsi="Times New Roman" w:cs="Times New Roman"/>
                <w:sz w:val="28"/>
                <w:szCs w:val="28"/>
              </w:rPr>
              <w:t>Одна гривна (банкнота)</w:t>
            </w:r>
          </w:p>
          <w:p w:rsidR="00CC07ED" w:rsidRPr="002357E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E4">
              <w:rPr>
                <w:rFonts w:ascii="Times New Roman" w:hAnsi="Times New Roman" w:cs="Times New Roman"/>
                <w:sz w:val="28"/>
                <w:szCs w:val="28"/>
              </w:rPr>
              <w:t>Одна гривна (монета)</w:t>
            </w:r>
          </w:p>
          <w:p w:rsidR="00CC07ED" w:rsidRPr="002357E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E4">
              <w:rPr>
                <w:rFonts w:ascii="Times New Roman" w:hAnsi="Times New Roman" w:cs="Times New Roman"/>
                <w:sz w:val="28"/>
                <w:szCs w:val="28"/>
              </w:rPr>
              <w:t>Шейная гривна — обруч, цепь или ожерелье, носимые на шее или на груди как украшение или как знак отличия.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E4">
              <w:rPr>
                <w:rFonts w:ascii="Times New Roman" w:hAnsi="Times New Roman" w:cs="Times New Roman"/>
                <w:sz w:val="28"/>
                <w:szCs w:val="28"/>
              </w:rPr>
              <w:t>Древнерусская гривна — крупный серебряный слиток или счётная денежная единица, служившие денежными единицами и весовой единицей (единицей массы) Древн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Руси.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Богатство</w:t>
            </w:r>
          </w:p>
        </w:tc>
        <w:tc>
          <w:tcPr>
            <w:tcW w:w="6656" w:type="dxa"/>
          </w:tcPr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Богатство — изобилие у человека или общества нематериальных и материальных ценностей (таких, как деньги, средства производства, недвижимость или личное имущество), превышающее жизненные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требности человека (достаток).</w:t>
            </w:r>
          </w:p>
          <w:p w:rsidR="00CC07ED" w:rsidRPr="009B6E52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В экономике богатство определяется как разница между активами и пассивами на данный момент времени.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К богатству можно также отнести доступ к здравоохранению, образованию и культуре.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В социологии богатым считается тот человек, который обладает значительными ценностями по отношению к другим членам общества.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 xml:space="preserve"> В религиозно-философском смысле — богатство духа и моральные качества.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 xml:space="preserve"> Страны, значительно превосходящие в богатстве другие страны, обычно называют развитыми.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Золото</w:t>
            </w:r>
          </w:p>
        </w:tc>
        <w:tc>
          <w:tcPr>
            <w:tcW w:w="6656" w:type="dxa"/>
          </w:tcPr>
          <w:p w:rsidR="00CC07ED" w:rsidRPr="00C45BC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Золото - 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>хим. химический элемент с атомным номером 79, обозначается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имическим символом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>о, что цветом напоминает такой металл; золотой цвет, блеск чего-либо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7ED" w:rsidRPr="00C45BC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>ечто ценное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7ED" w:rsidRPr="00C45BC5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Ласковое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тому, кто дорог и любим.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45BC5">
              <w:rPr>
                <w:rFonts w:ascii="Times New Roman" w:hAnsi="Times New Roman" w:cs="Times New Roman"/>
                <w:sz w:val="28"/>
                <w:szCs w:val="28"/>
              </w:rPr>
              <w:t>енежный эквивалент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Грош</w:t>
            </w:r>
          </w:p>
        </w:tc>
        <w:tc>
          <w:tcPr>
            <w:tcW w:w="6656" w:type="dxa"/>
          </w:tcPr>
          <w:p w:rsidR="00CC07ED" w:rsidRPr="009014CA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Грош</w:t>
            </w:r>
            <w:r w:rsidRPr="009014CA">
              <w:rPr>
                <w:rFonts w:ascii="Times New Roman" w:hAnsi="Times New Roman" w:cs="Times New Roman"/>
                <w:sz w:val="28"/>
                <w:szCs w:val="28"/>
              </w:rPr>
              <w:t xml:space="preserve"> — название ряда исторических денежных едини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 различных государств и стран.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9014CA">
              <w:rPr>
                <w:rFonts w:ascii="Times New Roman" w:hAnsi="Times New Roman" w:cs="Times New Roman"/>
                <w:sz w:val="28"/>
                <w:szCs w:val="28"/>
              </w:rPr>
              <w:t xml:space="preserve">Широкое распространение грош (гроши) получил в позднее Средневековье и Новое время на территории государств и стран Центральной и Восточной Европы, где являлся разменной монетой. В настоящее время (на начало 2019 года) грош сохранился только в Польше (как 1⁄100 злотого). 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Алтын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>Алты́н</w:t>
            </w:r>
            <w:proofErr w:type="spellEnd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>алты́нник</w:t>
            </w:r>
            <w:proofErr w:type="spellEnd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 xml:space="preserve"> — традиционный номинал русской денежной системы, первое упоминание о котором датируется 1375 годом. Первоначально применялся как счётная денежная единица, связывающая денежные системы нескольких княжеств с разными весовыми нормами денег. После централизации денежной системы в результате реформы Елены Глинской равен 6 московским </w:t>
            </w:r>
            <w:proofErr w:type="spellStart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>денгам</w:t>
            </w:r>
            <w:proofErr w:type="spellEnd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 xml:space="preserve"> (московкам) или 3 </w:t>
            </w:r>
            <w:proofErr w:type="spellStart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>денгам</w:t>
            </w:r>
            <w:proofErr w:type="spellEnd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 xml:space="preserve"> новгородским (новгородкам). С 1654 по 1718 год чеканился в реальной монете. Позже «алтын» — народно-обиходное название монеты достоинством «три копейки», а пятиалтынный — «пятнадцать копеек».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Купец</w:t>
            </w:r>
          </w:p>
        </w:tc>
        <w:tc>
          <w:tcPr>
            <w:tcW w:w="6656" w:type="dxa"/>
          </w:tcPr>
          <w:p w:rsidR="00CC07ED" w:rsidRPr="003A31A7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1A7">
              <w:rPr>
                <w:rFonts w:ascii="Times New Roman" w:hAnsi="Times New Roman" w:cs="Times New Roman"/>
                <w:sz w:val="28"/>
                <w:szCs w:val="28"/>
              </w:rPr>
              <w:t>Купец — человек (торговец), занятый в сфере торговли, купли-продажи.</w:t>
            </w:r>
          </w:p>
          <w:p w:rsidR="00CC07ED" w:rsidRPr="003A31A7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7ED" w:rsidRPr="003A31A7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1A7">
              <w:rPr>
                <w:rFonts w:ascii="Times New Roman" w:hAnsi="Times New Roman" w:cs="Times New Roman"/>
                <w:sz w:val="28"/>
                <w:szCs w:val="28"/>
              </w:rPr>
              <w:t>Профессия купца известна ещё в Древней Руси, в IX—XIII веках. На первых порах купцы были странствующими, впоследствии же стали оседать в населённых пунктах, где происходил наибольший товарообмен. В Российской империи купцы были выделены в отд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ельное сословие, со своим статусом и податями.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1A7">
              <w:rPr>
                <w:rFonts w:ascii="Times New Roman" w:hAnsi="Times New Roman" w:cs="Times New Roman"/>
                <w:sz w:val="28"/>
                <w:szCs w:val="28"/>
              </w:rPr>
              <w:t>Купчиха — жена купца, или женщина, записанная в купеческую гильдию.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Самоцветы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моцве́ты</w:t>
            </w:r>
            <w:proofErr w:type="spellEnd"/>
            <w:r w:rsidRPr="003A31A7">
              <w:rPr>
                <w:rFonts w:ascii="Times New Roman" w:hAnsi="Times New Roman" w:cs="Times New Roman"/>
                <w:sz w:val="28"/>
                <w:szCs w:val="28"/>
              </w:rPr>
              <w:t xml:space="preserve"> — драгоценные, полудрагоценные и поделочные камни (минералы и горные породы), находящие применение в качестве ювелирного и поделочного сырья. Как правило, прозрачные или полупрозрачные.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Казна 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1A7">
              <w:rPr>
                <w:rFonts w:ascii="Times New Roman" w:hAnsi="Times New Roman" w:cs="Times New Roman"/>
                <w:sz w:val="28"/>
                <w:szCs w:val="28"/>
              </w:rPr>
              <w:t>Казна́ — средства бюджета и иная государственная собственность, не распределенные между государственными предприятиями и учреждениями и принадлежащие государству (либо публичному образованию или институту) на праве собственности.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Червонное золото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1F60">
              <w:rPr>
                <w:rFonts w:ascii="Times New Roman" w:hAnsi="Times New Roman" w:cs="Times New Roman"/>
                <w:sz w:val="28"/>
                <w:szCs w:val="28"/>
              </w:rPr>
              <w:t>Черво́нец</w:t>
            </w:r>
            <w:proofErr w:type="spellEnd"/>
            <w:r w:rsidRPr="005C1F60">
              <w:rPr>
                <w:rFonts w:ascii="Times New Roman" w:hAnsi="Times New Roman" w:cs="Times New Roman"/>
                <w:sz w:val="28"/>
                <w:szCs w:val="28"/>
              </w:rPr>
              <w:t xml:space="preserve"> — традиционное русское название крупных иностранных и собственных золотых монет. Название </w:t>
            </w:r>
            <w:r w:rsidRPr="005C1F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происходит от словосочетания «червонное золото» — старинного назван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высокопробного вида золота</w:t>
            </w:r>
            <w:r w:rsidRPr="005C1F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Счёты</w:t>
            </w:r>
          </w:p>
        </w:tc>
        <w:tc>
          <w:tcPr>
            <w:tcW w:w="6656" w:type="dxa"/>
          </w:tcPr>
          <w:p w:rsidR="00CC07ED" w:rsidRPr="005C1F60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F60">
              <w:rPr>
                <w:rFonts w:ascii="Times New Roman" w:hAnsi="Times New Roman" w:cs="Times New Roman"/>
                <w:sz w:val="28"/>
                <w:szCs w:val="28"/>
              </w:rPr>
              <w:t>Счёты (русские счёты) — простое механическое устройство (счётная доска с костями) для выполнения арифметических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асчётов.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F60">
              <w:rPr>
                <w:rFonts w:ascii="Times New Roman" w:hAnsi="Times New Roman" w:cs="Times New Roman"/>
                <w:sz w:val="28"/>
                <w:szCs w:val="28"/>
              </w:rPr>
              <w:t>Представляют собой раму, имеющую некоторое количество спиц; на них нанизаны костяшки, которых обычно по 10 штук. Счёты являются одним из ранних вычислительных устройств и вплоть до конца XX века массово использовались в торговле и бухгалтерском деле, пока их не заменили калькуляторы. Очень редко используются и в наши дни, например в деревенских и сельских магазинах</w:t>
            </w:r>
          </w:p>
        </w:tc>
      </w:tr>
      <w:tr w:rsidR="00CC07ED" w:rsidTr="00CC07ED">
        <w:tc>
          <w:tcPr>
            <w:tcW w:w="9345" w:type="dxa"/>
            <w:gridSpan w:val="2"/>
            <w:shd w:val="clear" w:color="auto" w:fill="D9D9D9" w:themeFill="background1" w:themeFillShade="D9"/>
          </w:tcPr>
          <w:p w:rsidR="00CC07ED" w:rsidRPr="002B322B" w:rsidRDefault="00CC07ED" w:rsidP="00A540D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Окружающий мир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Монета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E8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МОНЕТА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- </w:t>
            </w:r>
            <w:r w:rsidRPr="00870E8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Металлический денежный знак. Медные, латунные, золотые монеты. Звонкая м. (металлические деньги, обычно высокого достоинства). Разменная м. Чеканить или (устар.) бить монету. Гони монету! (прост.) — давай деньги. Платить той же монетой — отплачивать тем же самым (обычно о плохом). Принимать за чистую монету — принимать что-н. за истину, всерьез. 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Сокровище</w:t>
            </w:r>
          </w:p>
        </w:tc>
        <w:tc>
          <w:tcPr>
            <w:tcW w:w="6656" w:type="dxa"/>
          </w:tcPr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E8C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>СОКРО́ВИЩЕ</w:t>
            </w:r>
            <w: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 xml:space="preserve"> - </w:t>
            </w:r>
            <w:r w:rsidRPr="00870E8C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>Драгоценность, дорогая вещь, деньги (</w:t>
            </w:r>
            <w:r w:rsidRPr="00870E8C">
              <w:rPr>
                <w:rStyle w:val="a8"/>
                <w:rFonts w:ascii="Times New Roman" w:hAnsi="Times New Roman" w:cs="Times New Roman"/>
                <w:i w:val="0"/>
                <w:color w:val="111111"/>
                <w:sz w:val="28"/>
                <w:szCs w:val="28"/>
                <w:shd w:val="clear" w:color="auto" w:fill="FFFFFF"/>
              </w:rPr>
              <w:t>первонач.</w:t>
            </w:r>
            <w:r w:rsidRPr="00870E8C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> то, что скрыто, спрятано, сохранено где-нибудь). «</w:t>
            </w:r>
            <w:r w:rsidRPr="00870E8C">
              <w:rPr>
                <w:rStyle w:val="a9"/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>•</w:t>
            </w:r>
            <w:r w:rsidRPr="00870E8C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> Ни за какие сокровища (</w:t>
            </w:r>
            <w:r w:rsidRPr="00870E8C">
              <w:rPr>
                <w:rStyle w:val="a8"/>
                <w:rFonts w:ascii="Times New Roman" w:hAnsi="Times New Roman" w:cs="Times New Roman"/>
                <w:i w:val="0"/>
                <w:color w:val="111111"/>
                <w:sz w:val="28"/>
                <w:szCs w:val="28"/>
                <w:shd w:val="clear" w:color="auto" w:fill="FFFFFF"/>
              </w:rPr>
              <w:t>разг.</w:t>
            </w:r>
            <w:r w:rsidRPr="00870E8C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 xml:space="preserve">) — ни в каком случае, никогда. </w:t>
            </w:r>
          </w:p>
        </w:tc>
      </w:tr>
      <w:tr w:rsidR="00CC07E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Наследство</w:t>
            </w:r>
          </w:p>
        </w:tc>
        <w:tc>
          <w:tcPr>
            <w:tcW w:w="6656" w:type="dxa"/>
          </w:tcPr>
          <w:p w:rsidR="00CC07ED" w:rsidRPr="00870E8C" w:rsidRDefault="00CC07ED" w:rsidP="00A540DB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Наследство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870E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имущество и денежные средства</w:t>
            </w:r>
            <w:r w:rsidRPr="00870E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остающееся после смерти владельца и переходящее в законном порядке к новому лицу. Получить наследство. Лишить наследства.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Богатство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408" w:afterAutospacing="0"/>
              <w:jc w:val="both"/>
              <w:rPr>
                <w:sz w:val="28"/>
                <w:szCs w:val="28"/>
              </w:rPr>
            </w:pPr>
            <w:r w:rsidRPr="007544AD">
              <w:rPr>
                <w:sz w:val="28"/>
                <w:szCs w:val="28"/>
              </w:rPr>
              <w:t>Богатство - Обилие материальных ценностей, денег. Народные богатства.</w:t>
            </w:r>
          </w:p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408" w:afterAutospacing="0"/>
              <w:jc w:val="both"/>
              <w:rPr>
                <w:sz w:val="28"/>
                <w:szCs w:val="28"/>
              </w:rPr>
            </w:pPr>
            <w:r w:rsidRPr="007544AD">
              <w:rPr>
                <w:sz w:val="28"/>
                <w:szCs w:val="28"/>
              </w:rPr>
              <w:t>Большое количество денег или иных ценностей</w:t>
            </w:r>
          </w:p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408" w:afterAutospacing="0"/>
              <w:jc w:val="both"/>
              <w:rPr>
                <w:sz w:val="28"/>
                <w:szCs w:val="28"/>
              </w:rPr>
            </w:pPr>
            <w:r w:rsidRPr="007544AD">
              <w:rPr>
                <w:sz w:val="28"/>
                <w:szCs w:val="28"/>
              </w:rPr>
              <w:t> В его руках сосредоточились огромные богатства.</w:t>
            </w:r>
          </w:p>
          <w:p w:rsidR="00CC07ED" w:rsidRPr="007544AD" w:rsidRDefault="00CC07ED" w:rsidP="00A540DB">
            <w:pPr>
              <w:shd w:val="clear" w:color="auto" w:fill="FFFFFF"/>
              <w:spacing w:before="225" w:after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Обладание значительными ценностями, хорошее материальное положение, высокий уровень благосостояния</w:t>
            </w:r>
          </w:p>
          <w:p w:rsidR="00CC07ED" w:rsidRPr="007544AD" w:rsidRDefault="00CC07ED" w:rsidP="00A540DB">
            <w:pPr>
              <w:shd w:val="clear" w:color="auto" w:fill="FFFFFF"/>
              <w:spacing w:before="225" w:after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Ваше богатство не должно бросаться в глаза.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Банк</w:t>
            </w:r>
          </w:p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spacing w:before="225" w:after="18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Банк— финансовое предприятие, которое сосредоточивает временно свободные денежные средства (вклады), предоставляет их во временное пользование в виде кредитов (займов, ссуд), посредничает во взаимных платежах и расчетах между предприятиями.</w:t>
            </w:r>
          </w:p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 w:rsidRPr="007544AD">
              <w:rPr>
                <w:sz w:val="28"/>
                <w:szCs w:val="28"/>
              </w:rPr>
              <w:t xml:space="preserve">(от </w:t>
            </w:r>
            <w:proofErr w:type="spellStart"/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>позднелат</w:t>
            </w:r>
            <w:proofErr w:type="spellEnd"/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 xml:space="preserve">. </w:t>
            </w:r>
            <w:proofErr w:type="spellStart"/>
            <w:r w:rsidRPr="007544AD">
              <w:rPr>
                <w:rStyle w:val="akcent"/>
                <w:sz w:val="28"/>
                <w:szCs w:val="28"/>
                <w:bdr w:val="none" w:sz="0" w:space="0" w:color="auto" w:frame="1"/>
                <w:shd w:val="clear" w:color="auto" w:fill="F4F4F4"/>
              </w:rPr>
              <w:t>Banca</w:t>
            </w:r>
            <w:proofErr w:type="spellEnd"/>
            <w:r w:rsidRPr="007544AD">
              <w:rPr>
                <w:rStyle w:val="akcent"/>
                <w:sz w:val="28"/>
                <w:szCs w:val="28"/>
                <w:bdr w:val="none" w:sz="0" w:space="0" w:color="auto" w:frame="1"/>
                <w:shd w:val="clear" w:color="auto" w:fill="F4F4F4"/>
              </w:rPr>
              <w:t xml:space="preserve"> </w:t>
            </w:r>
            <w:r w:rsidRPr="007544AD">
              <w:rPr>
                <w:sz w:val="28"/>
                <w:szCs w:val="28"/>
              </w:rPr>
              <w:t>— лавка менялы) — фин. предприятие, осуществлявшее посредничество в платеже и кредите. Развитие товарно-денежных отношений в феод, эпоху вызвало необходимость в банковском деле. При наличии в обращении большого количества монет с различным содержанием благородных металлов купцы вынуждены были для осуществления платежей постоянно обменивать монеты одних стран и княжеств на монеты других. Банковское дело возникло в Сев. Италии (в Ломбардии); в X—XI вв. здесь появились купцы-менялы, в XII в. — купцы-</w:t>
            </w:r>
            <w:hyperlink r:id="rId6" w:history="1">
              <w:r w:rsidRPr="007544AD">
                <w:rPr>
                  <w:rStyle w:val="ab"/>
                  <w:color w:val="auto"/>
                  <w:sz w:val="28"/>
                  <w:szCs w:val="28"/>
                  <w:bdr w:val="none" w:sz="0" w:space="0" w:color="auto" w:frame="1"/>
                </w:rPr>
                <w:t>банкир</w:t>
              </w:r>
            </w:hyperlink>
            <w:r w:rsidRPr="007544AD">
              <w:rPr>
                <w:sz w:val="28"/>
                <w:szCs w:val="28"/>
              </w:rPr>
              <w:t xml:space="preserve">ы, которые занимались обменом денег, ростовщичеством, переводили деньги из одной страны в другую, принимали вклады на хранение и т. п. С XII в. банковское дело стало развиваться и в др. странах Европы. Банковскими операциями занимались частные лица (преимущественно итальянцы и евреи); крупнейшим ростовщиком была </w:t>
            </w:r>
            <w:proofErr w:type="spellStart"/>
            <w:r w:rsidRPr="007544AD">
              <w:rPr>
                <w:sz w:val="28"/>
                <w:szCs w:val="28"/>
              </w:rPr>
              <w:t>католич</w:t>
            </w:r>
            <w:proofErr w:type="spellEnd"/>
            <w:r w:rsidRPr="007544AD">
              <w:rPr>
                <w:sz w:val="28"/>
                <w:szCs w:val="28"/>
              </w:rPr>
              <w:t xml:space="preserve">. церковь, в частности </w:t>
            </w:r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 xml:space="preserve">духовно-рыцарские ордены </w:t>
            </w:r>
            <w:r w:rsidRPr="007544AD">
              <w:rPr>
                <w:sz w:val="28"/>
                <w:szCs w:val="28"/>
              </w:rPr>
              <w:t xml:space="preserve">(напр., </w:t>
            </w:r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>тамплиеры</w:t>
            </w:r>
            <w:r w:rsidRPr="007544AD">
              <w:rPr>
                <w:sz w:val="28"/>
                <w:szCs w:val="28"/>
              </w:rPr>
              <w:t xml:space="preserve">, которые первыми ввели банковские чеки и бух. документы); крупные кредитные и ростовщические операции осуществляла </w:t>
            </w:r>
            <w:proofErr w:type="spellStart"/>
            <w:r w:rsidRPr="007544AD">
              <w:rPr>
                <w:sz w:val="28"/>
                <w:szCs w:val="28"/>
              </w:rPr>
              <w:t>рим</w:t>
            </w:r>
            <w:proofErr w:type="spellEnd"/>
            <w:r w:rsidRPr="007544AD">
              <w:rPr>
                <w:sz w:val="28"/>
                <w:szCs w:val="28"/>
              </w:rPr>
              <w:t>. курия. Правда, в 1179 г. церковь официально запретила ростовщичество христианам, что во многом объяснялось той ролью, которую играли иудеи в этой области. Такие банковские операции, как ссуды, были весьма рискованным делом, поскольку короли и крупные феодалы часто отказывались от платежей. В таком случае банкир терпел крах. В 1407 г. в Генуе возник первый б. — б. св. Георгия (коллективный б. Генуэзской республики).</w:t>
            </w:r>
          </w:p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 w:rsidRPr="007544AD">
              <w:rPr>
                <w:sz w:val="28"/>
                <w:szCs w:val="28"/>
              </w:rPr>
              <w:t>В период Высокого Средневековья некоторые банкирские дома, особенно флорентийские (</w:t>
            </w:r>
            <w:proofErr w:type="spellStart"/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>Барди</w:t>
            </w:r>
            <w:proofErr w:type="spellEnd"/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 xml:space="preserve">, </w:t>
            </w:r>
            <w:proofErr w:type="spellStart"/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lastRenderedPageBreak/>
              <w:t>Перуцци</w:t>
            </w:r>
            <w:proofErr w:type="spellEnd"/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>, Медичи</w:t>
            </w:r>
            <w:r w:rsidRPr="007544AD">
              <w:rPr>
                <w:sz w:val="28"/>
                <w:szCs w:val="28"/>
              </w:rPr>
              <w:t xml:space="preserve">), стали крупной полит, силой, их банковский капитал завоевал ряд стран Европы, от них зависели императоры и короли. Так, на деньги </w:t>
            </w:r>
            <w:proofErr w:type="spellStart"/>
            <w:r w:rsidRPr="007544AD">
              <w:rPr>
                <w:sz w:val="28"/>
                <w:szCs w:val="28"/>
              </w:rPr>
              <w:t>Барди</w:t>
            </w:r>
            <w:proofErr w:type="spellEnd"/>
            <w:r w:rsidRPr="007544AD">
              <w:rPr>
                <w:sz w:val="28"/>
                <w:szCs w:val="28"/>
              </w:rPr>
              <w:t xml:space="preserve"> и </w:t>
            </w:r>
            <w:proofErr w:type="spellStart"/>
            <w:r w:rsidRPr="007544AD">
              <w:rPr>
                <w:sz w:val="28"/>
                <w:szCs w:val="28"/>
              </w:rPr>
              <w:t>Перуцци</w:t>
            </w:r>
            <w:proofErr w:type="spellEnd"/>
            <w:r w:rsidRPr="007544AD">
              <w:rPr>
                <w:sz w:val="28"/>
                <w:szCs w:val="28"/>
              </w:rPr>
              <w:t xml:space="preserve"> велась Столетняя война, Медичи финансировали целые государства (являлись, напр., кредиторами англ. королей Эдуарда II и </w:t>
            </w:r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>Эдуарда III</w:t>
            </w:r>
            <w:r w:rsidRPr="007544AD">
              <w:rPr>
                <w:sz w:val="28"/>
                <w:szCs w:val="28"/>
              </w:rPr>
              <w:t xml:space="preserve">) и были фактическими правителями Флоренции. Свои филиалы банкирский дом Медичи имел в Риме, Милане, Пизе, Женеве, Авиньоне, Брюгге, Генте, Лондоне и др. городах. В XV в. появились крупные банковско-ростовщические фирмы в др. странах Европы. Наиболее известны </w:t>
            </w:r>
            <w:proofErr w:type="spellStart"/>
            <w:r w:rsidRPr="007544AD">
              <w:rPr>
                <w:sz w:val="28"/>
                <w:szCs w:val="28"/>
              </w:rPr>
              <w:t>южногерм</w:t>
            </w:r>
            <w:proofErr w:type="spellEnd"/>
            <w:r w:rsidRPr="007544AD">
              <w:rPr>
                <w:sz w:val="28"/>
                <w:szCs w:val="28"/>
              </w:rPr>
              <w:t xml:space="preserve">. фирмы </w:t>
            </w:r>
            <w:proofErr w:type="spellStart"/>
            <w:r w:rsidRPr="007544AD">
              <w:rPr>
                <w:sz w:val="28"/>
                <w:szCs w:val="28"/>
              </w:rPr>
              <w:t>Вельзеров</w:t>
            </w:r>
            <w:proofErr w:type="spellEnd"/>
            <w:r w:rsidRPr="007544AD">
              <w:rPr>
                <w:sz w:val="28"/>
                <w:szCs w:val="28"/>
              </w:rPr>
              <w:t xml:space="preserve"> и </w:t>
            </w:r>
            <w:proofErr w:type="spellStart"/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>Баумгартнеров</w:t>
            </w:r>
            <w:proofErr w:type="spellEnd"/>
            <w:r w:rsidRPr="007544AD">
              <w:rPr>
                <w:sz w:val="28"/>
                <w:szCs w:val="28"/>
              </w:rPr>
              <w:t xml:space="preserve">, фирма </w:t>
            </w:r>
            <w:proofErr w:type="spellStart"/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>Фуггеров</w:t>
            </w:r>
            <w:proofErr w:type="spellEnd"/>
            <w:r w:rsidRPr="007544AD">
              <w:rPr>
                <w:sz w:val="28"/>
                <w:szCs w:val="28"/>
              </w:rPr>
              <w:t xml:space="preserve">, снабжавшая деньгами папу и </w:t>
            </w:r>
            <w:r w:rsidRPr="007544AD">
              <w:rPr>
                <w:iCs/>
                <w:sz w:val="28"/>
                <w:szCs w:val="28"/>
                <w:bdr w:val="none" w:sz="0" w:space="0" w:color="auto" w:frame="1"/>
              </w:rPr>
              <w:t>Габсбургов.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Казна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7544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Казна -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Деньги, имущество, принадлежащие государству или </w:t>
            </w:r>
            <w:r w:rsidRPr="007544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shd w:val="clear" w:color="auto" w:fill="F4F4F4"/>
                <w:lang w:eastAsia="ru-RU"/>
              </w:rPr>
              <w:t>общине.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Дань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 w:rsidRPr="007544AD">
              <w:rPr>
                <w:sz w:val="28"/>
                <w:szCs w:val="28"/>
                <w:shd w:val="clear" w:color="auto" w:fill="FFFFFF"/>
              </w:rPr>
              <w:t>ДАНЬ — натуральный или денежный побор с покоренных племен и народов. На Руси известна с 9 в. В 11-16 вв. слово "дань" означало налог и феодальную ренту. В 13-15 вв. дань ("выход") собиралась с русских княжеств в пользу Золотой Орды.</w:t>
            </w:r>
            <w:r w:rsidRPr="007544AD">
              <w:rPr>
                <w:sz w:val="28"/>
                <w:szCs w:val="28"/>
              </w:rPr>
              <w:br/>
            </w:r>
            <w:r w:rsidRPr="007544AD">
              <w:rPr>
                <w:sz w:val="28"/>
                <w:szCs w:val="28"/>
                <w:shd w:val="clear" w:color="auto" w:fill="FFFFFF"/>
              </w:rPr>
              <w:t>Подать, плата, взимаемая победителем с побежденного народа (ист.). Русь платила дань татарам.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Кошелёк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pStyle w:val="3"/>
              <w:shd w:val="clear" w:color="auto" w:fill="FFFFFF"/>
              <w:spacing w:before="0" w:beforeAutospacing="0" w:after="225" w:afterAutospacing="0"/>
              <w:jc w:val="both"/>
              <w:outlineLvl w:val="2"/>
              <w:rPr>
                <w:sz w:val="28"/>
                <w:szCs w:val="28"/>
              </w:rPr>
            </w:pPr>
            <w:r w:rsidRPr="007544AD">
              <w:rPr>
                <w:rStyle w:val="v2-wkt-index"/>
                <w:b w:val="0"/>
                <w:sz w:val="28"/>
                <w:szCs w:val="28"/>
              </w:rPr>
              <w:t>Кошелёк -</w:t>
            </w:r>
            <w:r w:rsidRPr="007544AD">
              <w:rPr>
                <w:rStyle w:val="v2-wkt-index"/>
                <w:sz w:val="28"/>
                <w:szCs w:val="28"/>
              </w:rPr>
              <w:t xml:space="preserve"> </w:t>
            </w:r>
            <w:r w:rsidRPr="007544AD">
              <w:rPr>
                <w:b w:val="0"/>
                <w:sz w:val="28"/>
                <w:szCs w:val="28"/>
              </w:rPr>
              <w:t xml:space="preserve">небольшая карманная </w:t>
            </w:r>
            <w:hyperlink r:id="rId7" w:history="1">
              <w:r w:rsidRPr="007544AD">
                <w:rPr>
                  <w:rStyle w:val="ab"/>
                  <w:b w:val="0"/>
                  <w:color w:val="auto"/>
                  <w:sz w:val="28"/>
                  <w:szCs w:val="28"/>
                </w:rPr>
                <w:t>сумочка</w:t>
              </w:r>
            </w:hyperlink>
            <w:r w:rsidRPr="007544AD">
              <w:rPr>
                <w:rStyle w:val="ab"/>
                <w:b w:val="0"/>
                <w:color w:val="auto"/>
                <w:sz w:val="28"/>
                <w:szCs w:val="28"/>
              </w:rPr>
              <w:t xml:space="preserve"> </w:t>
            </w:r>
            <w:r w:rsidRPr="007544AD">
              <w:rPr>
                <w:b w:val="0"/>
                <w:sz w:val="28"/>
                <w:szCs w:val="28"/>
              </w:rPr>
              <w:t xml:space="preserve">с запором или без оного, предназначенная для хранения денег и мелких предметов. </w:t>
            </w:r>
            <w:r w:rsidRPr="007544AD">
              <w:rPr>
                <w:rStyle w:val="v2-wikt-ex"/>
                <w:b w:val="0"/>
                <w:sz w:val="28"/>
                <w:szCs w:val="28"/>
              </w:rPr>
              <w:t>Пустой кошелёк.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Купец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pStyle w:val="aa"/>
              <w:shd w:val="clear" w:color="auto" w:fill="FFFFFF"/>
              <w:jc w:val="both"/>
              <w:rPr>
                <w:sz w:val="28"/>
                <w:szCs w:val="28"/>
              </w:rPr>
            </w:pPr>
            <w:r w:rsidRPr="007544AD">
              <w:rPr>
                <w:rStyle w:val="a9"/>
                <w:b w:val="0"/>
                <w:sz w:val="28"/>
                <w:szCs w:val="28"/>
              </w:rPr>
              <w:t>Купец</w:t>
            </w:r>
            <w:r w:rsidRPr="007544AD">
              <w:rPr>
                <w:sz w:val="28"/>
                <w:szCs w:val="28"/>
              </w:rPr>
              <w:t xml:space="preserve"> - лицо, ведущее частную торговлю, владеющее торговым предприятием.</w:t>
            </w:r>
            <w:r w:rsidRPr="007544AD">
              <w:rPr>
                <w:iCs/>
                <w:sz w:val="28"/>
                <w:szCs w:val="28"/>
              </w:rPr>
              <w:t xml:space="preserve"> Купеческая роскошь </w:t>
            </w:r>
            <w:r w:rsidRPr="007544AD">
              <w:rPr>
                <w:sz w:val="28"/>
                <w:szCs w:val="28"/>
              </w:rPr>
              <w:t xml:space="preserve">(перен.: безвкусная, аляповатая). </w:t>
            </w:r>
            <w:r w:rsidRPr="007544AD">
              <w:rPr>
                <w:iCs/>
                <w:sz w:val="28"/>
                <w:szCs w:val="28"/>
              </w:rPr>
              <w:t xml:space="preserve">Купеческие замашки </w:t>
            </w:r>
            <w:r w:rsidRPr="007544AD">
              <w:rPr>
                <w:sz w:val="28"/>
                <w:szCs w:val="28"/>
              </w:rPr>
              <w:t>(перен.: хвастливое, показное расточительство).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Торговля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</w:rPr>
              <w:t>Торговля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еятельность по обороту, купле и продаже товаров. </w:t>
            </w:r>
            <w:r w:rsidRPr="007544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Внешняя торговля. Частная торговля.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Торговые ряды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4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Торговые ряды -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расположенные в одну линию ларьки или прилавки для продажи каких-либо однородных товаров.</w:t>
            </w: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Мясной </w:t>
            </w:r>
            <w:r w:rsidRPr="007544A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ряд</w:t>
            </w: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калашный</w:t>
            </w:r>
            <w:proofErr w:type="spellEnd"/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544A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ряд, красные ряды</w:t>
            </w:r>
            <w:r w:rsidRPr="007544AD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Деньги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Деньги. </w:t>
            </w:r>
          </w:p>
          <w:p w:rsidR="00CC07ED" w:rsidRPr="007544AD" w:rsidRDefault="00CC07ED" w:rsidP="00A540DB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Металлические и бумажные знаки (в докапиталистических формациях особые товары), </w:t>
            </w: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являющиеся мерой стоимости при купле-продаже, средством платежей и предметом накопления. </w:t>
            </w:r>
          </w:p>
          <w:p w:rsidR="00CC07ED" w:rsidRPr="007544AD" w:rsidRDefault="00CC07ED" w:rsidP="00A540DB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Капитал, средства. Большие д. Сумасшедшие д. (очень большие; разг. неодобр.). Бешеные д. (легко доставшиеся большие деньги, а также вообще чрезмерно большие деньги; разг.). Не при деньгах кто-н. (не имеет средств, денег; разг.). Полтинник не д. (небольшие деньги). Время д. (посл.). </w:t>
            </w:r>
          </w:p>
          <w:p w:rsidR="00CC07ED" w:rsidRPr="007544AD" w:rsidRDefault="00CC07ED" w:rsidP="00A540DB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• Делать деньги из воздуха. Получать доходы, не вкладывая деньги ни во что, не имея никакого начального капитала.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Средства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 w:rsidRPr="007544AD">
              <w:rPr>
                <w:sz w:val="28"/>
                <w:szCs w:val="28"/>
                <w:shd w:val="clear" w:color="auto" w:fill="FFFFFF"/>
              </w:rPr>
              <w:t>Средства.1.  Деньги, кредиты. Оборотные средства. Отпустить средства на что-н. 2.  мн. Капитал, состояние. Человек со средствами. Жить не по средствам (тратя больше, чем позволяют доход, состояние).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Аграрно</w:t>
            </w:r>
            <w:proofErr w:type="spellEnd"/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промышленный комплекс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Аграрно-промышленный комплекс (АПК)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группа отраслей, обеспечивающих:1) производство техники и удобрений для сельского хозяйства; 2) собственно производство сельхозпродукции.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Блага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Блага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все, что ценится людьми как средство удовлетворения их нужд.</w:t>
            </w:r>
          </w:p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 w:rsidRPr="007544AD">
              <w:rPr>
                <w:sz w:val="28"/>
                <w:szCs w:val="28"/>
                <w:shd w:val="clear" w:color="auto" w:fill="FFFFFF"/>
              </w:rPr>
              <w:t>Там все земные блага.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Возвратные ресурсы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Возвратные ресурсы -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природные ресурсы, которые после использования могут быть ценой определенных затрат и обычно с некоторыми потерями в объеме восстановлены для их дальнейшего использования.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Воспроизводимые ресурсы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Воспроизводимые ресурсы -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производственные ресурсы, которые могут быть восстановлены в силу природных процессов в обозримой перспективе (не более 1-2 поколений) и потому потенциально способны существовать на Земле вечно.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Земля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Cs/>
                <w:sz w:val="28"/>
                <w:szCs w:val="28"/>
              </w:rPr>
            </w:pPr>
            <w:r w:rsidRPr="007544AD">
              <w:rPr>
                <w:bCs/>
                <w:sz w:val="28"/>
                <w:szCs w:val="28"/>
              </w:rPr>
              <w:t xml:space="preserve">Земля </w:t>
            </w:r>
            <w:r w:rsidRPr="007544AD">
              <w:rPr>
                <w:sz w:val="28"/>
                <w:szCs w:val="28"/>
              </w:rPr>
              <w:t>- все виды природных ресурсов, имеющихся на планете и пригодных для использования при производстве экономических благ.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Невозвратные ресурсы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Cs/>
                <w:sz w:val="28"/>
                <w:szCs w:val="28"/>
              </w:rPr>
            </w:pPr>
            <w:r w:rsidRPr="007544AD">
              <w:rPr>
                <w:bCs/>
                <w:sz w:val="28"/>
                <w:szCs w:val="28"/>
              </w:rPr>
              <w:t xml:space="preserve">Невозвратные ресурсы – </w:t>
            </w:r>
            <w:r w:rsidRPr="007544AD">
              <w:rPr>
                <w:sz w:val="28"/>
                <w:szCs w:val="28"/>
              </w:rPr>
              <w:t>природные ресурсы, которые уничтожаются в процессе потребления, а потому не могут быть восстановлены для их дальнейшего использования.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Производство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превращение вещества природы в блага, необходимые людям.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Способ производства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 производства - исторически определённый способ добывания материальных благ, единство производительных сил и производственных отношений как основа общественно-экономической формации.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производства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Средства производства - совокупность предметов и средств труда: земля, леса, воды, недра, сырьё, орудия производства, производственные здания, средства сообщения и связи.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эффективность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Технологическая эффективность</w:t>
            </w:r>
            <w:r w:rsidRPr="007544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-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организации производства, при котором из имеющихся ресурсов производится максимально возможное количество готовой продукции.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Товар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Товар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благо, используемое владельцем для обмена с целью получения других благ.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Ходовой товар. Товар лицом показать (перен.: показать что-н. с лучшей стороны; разг.).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 вас товар, у нас купец (т. е. вы продаёте, мы покупаем; устар. разг.).</w:t>
            </w:r>
          </w:p>
        </w:tc>
      </w:tr>
      <w:tr w:rsidR="00CC07ED" w:rsidRPr="007544AD" w:rsidTr="00CC07ED">
        <w:tc>
          <w:tcPr>
            <w:tcW w:w="9345" w:type="dxa"/>
            <w:gridSpan w:val="2"/>
            <w:shd w:val="clear" w:color="auto" w:fill="D9D9D9" w:themeFill="background1" w:themeFillShade="D9"/>
          </w:tcPr>
          <w:p w:rsidR="00CC07ED" w:rsidRPr="007544AD" w:rsidRDefault="00CC07ED" w:rsidP="00A540D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Технология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Монетный двор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44A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Моне́тный</w:t>
            </w:r>
            <w:proofErr w:type="spellEnd"/>
            <w:r w:rsidRPr="007544A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двор</w:t>
            </w:r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— производственное </w:t>
            </w:r>
            <w:hyperlink r:id="rId8" w:tooltip="Предприятие" w:history="1">
              <w:r w:rsidRPr="007544AD">
                <w:rPr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предприятие</w:t>
              </w:r>
            </w:hyperlink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занимающееся изготовлением </w:t>
            </w:r>
            <w:hyperlink r:id="rId9" w:tooltip="Монета" w:history="1">
              <w:r w:rsidRPr="007544AD">
                <w:rPr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монет</w:t>
              </w:r>
            </w:hyperlink>
            <w:r w:rsidRPr="007544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по заказу. Монетные дворы бывают как частные, так и государственные. На некоторых современных монетных дворах кроме монет иногда производятся медали, ордена и значки.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Полезные ископаемые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Поле́зные</w:t>
            </w:r>
            <w:proofErr w:type="spellEnd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ископа́емые</w:t>
            </w:r>
            <w:proofErr w:type="spellEnd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— минеральные и органические образования земной </w:t>
            </w:r>
            <w:proofErr w:type="spellStart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коры</w:t>
            </w:r>
            <w:proofErr w:type="spellEnd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химический состав и физические свойства которых позволяют эффективно использовать их в сфере материального производства (например, в качестве сырья или топлива). Различают твёрдые, жидкие и газообразные полезные ископаемые.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Полезные ископаемые находятся в земной </w:t>
            </w:r>
            <w:proofErr w:type="spellStart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коре</w:t>
            </w:r>
            <w:proofErr w:type="spellEnd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виде скоплений различного характера (жил, штоков, пластов, гнёзд, россыпей и пр.). Скопления полезных ископаемых образуют месторождения, а при больших площадях распространения — районы, провинции и бассейны.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Нефть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Слово «нефть» заимствовано русским из арабского языка посредством турецкого в XVII в. Первоисточниками являются греческое слово «нефть» и латинское </w:t>
            </w:r>
            <w:proofErr w:type="spellStart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naphtha</w:t>
            </w:r>
            <w:proofErr w:type="spellEnd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Нефтью называют маслянистую жидкость, добываемую из недр земли и используемую в качестве горючего, а также сырья для получения разных нефтепродуктов, таких как бензин, керосин и т.п.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Мировые запасы нефти св. 130 млрд. т. Наибольшие запасы нефти в Саудовской Аравии, Кувейте, Иране, Ираке.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Малахит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Малахит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минерал класса карбонатов, ярко-зеленый с оттенками. Образуется в зоне окисления медных месторождений. В натечных почковидных агрегатах - ценный поделочный камень; землистый малахит - сырье для красок ("малахитовая зелень"). В Российской Федерации наиболее известны месторождения малахита на Урале (</w:t>
            </w:r>
            <w:proofErr w:type="spellStart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Меднорудянское</w:t>
            </w:r>
            <w:proofErr w:type="spellEnd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Гумешевское</w:t>
            </w:r>
            <w:proofErr w:type="spellEnd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др.).</w:t>
            </w:r>
          </w:p>
        </w:tc>
      </w:tr>
      <w:tr w:rsidR="00CC07ED" w:rsidRPr="007544AD" w:rsidTr="00CC07ED">
        <w:tc>
          <w:tcPr>
            <w:tcW w:w="9345" w:type="dxa"/>
            <w:gridSpan w:val="2"/>
            <w:shd w:val="clear" w:color="auto" w:fill="D9D9D9" w:themeFill="background1" w:themeFillShade="D9"/>
          </w:tcPr>
          <w:p w:rsidR="00CC07ED" w:rsidRPr="007544AD" w:rsidRDefault="00CC07ED" w:rsidP="00A540D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Изобразительное искусство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Серебро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Серебро </w:t>
            </w:r>
          </w:p>
          <w:p w:rsidR="00CC07ED" w:rsidRPr="007544AD" w:rsidRDefault="00CC07ED" w:rsidP="00A540D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1. 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Драгоценный блестящий металл серовато-белого цвета. 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4F4F4"/>
                <w:lang w:eastAsia="ru-RU"/>
              </w:rPr>
              <w:t>Чистое с. Ювелирные изделия из серебра. С. снегов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(перен.). 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4F4F4"/>
                <w:lang w:eastAsia="ru-RU"/>
              </w:rPr>
              <w:t>С. седины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(перен.). 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4F4F4"/>
                <w:lang w:eastAsia="ru-RU"/>
              </w:rPr>
              <w:t>Голосок звенит серебром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(перен.: </w:t>
            </w:r>
            <w:hyperlink r:id="rId10" w:history="1">
              <w:r w:rsidRPr="007544A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мелодично</w:t>
              </w:r>
            </w:hyperlink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 звонко).</w:t>
            </w:r>
          </w:p>
          <w:p w:rsidR="00CC07ED" w:rsidRPr="007544AD" w:rsidRDefault="00CC07ED" w:rsidP="00A540D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2.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Изделия из такого металла. 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4F4F4"/>
                <w:lang w:eastAsia="ru-RU"/>
              </w:rPr>
              <w:t>Столовое с.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(посуда, столовые приборы). 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4F4F4"/>
                <w:lang w:eastAsia="ru-RU"/>
              </w:rPr>
              <w:t>Российским гимнастам досталось с.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(серебряные медали; разг.).</w:t>
            </w:r>
          </w:p>
          <w:p w:rsidR="00CC07ED" w:rsidRPr="007544AD" w:rsidRDefault="00CC07ED" w:rsidP="00A540D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3.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Мелкие разменные монеты из сплава с таким металлом или никелем. 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4F4F4"/>
                <w:lang w:eastAsia="ru-RU"/>
              </w:rPr>
              <w:t>Дать сдачи серебром.</w:t>
            </w:r>
          </w:p>
          <w:p w:rsidR="00CC07ED" w:rsidRPr="007544AD" w:rsidRDefault="00CC07ED" w:rsidP="00A540D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4.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Посеребрённые нити. 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4F4F4"/>
                <w:lang w:eastAsia="ru-RU"/>
              </w:rPr>
              <w:t>Шить серебром.</w:t>
            </w:r>
          </w:p>
          <w:p w:rsidR="00CC07ED" w:rsidRPr="007544AD" w:rsidRDefault="00CC07ED" w:rsidP="00A540D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4F4F4"/>
                <w:lang w:eastAsia="ru-RU"/>
              </w:rPr>
              <w:t>С. слиток. С. призёр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(получивший серебряную медаль).</w:t>
            </w:r>
          </w:p>
          <w:p w:rsidR="00CC07ED" w:rsidRPr="007544AD" w:rsidRDefault="00CC07ED" w:rsidP="00A540D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Серебряная свадьба</w:t>
            </w:r>
            <w:r w:rsidRPr="007544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двадцатипятилетие супружеской жизни.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Жемчуг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Же́мчуг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минералоид</w:t>
            </w:r>
            <w:proofErr w:type="spellEnd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биогенное твёрдое, округлое или неправильной формы образование, извлекаемое из раковин некотор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ых морских и речных моллюсков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Образование жемчуга является защитной реакцией организма моллюска на любое инородное тело, попавшее в мантию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или между мантией и раковиной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Согласно современной номенклатуре минералов, утверждённой ММА, жемчуг не относится к минералам, но при этом он содержит в своём составе 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минерал арагонит. Ценится как драгоценный камень и используется для производства ювелирных изделий.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Драгоценные камни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Драгоценные камни — минералы, относимые к самым дорогим материалам. Согласно классификации английского минералога Дж. Ф. Г. Смита драгоценными считаются материалы, в наибольшей степени отвечающие трём основным критериям: «красоте,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долговечности и редкости»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Таких материалов, в старое время называемых «благородными», в равной степени отвечающих строгим требованиям, сравнительно немного. Из металлов к драгоценным относятся золото, платина, </w:t>
            </w:r>
            <w:proofErr w:type="spellStart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электрум</w:t>
            </w:r>
            <w:proofErr w:type="spellEnd"/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(сплав золота и серебра) и серебро (хотя оно заметно окисляется на воздухе). Из минералов по прочности и красоте первое место занимает алмаз, в огранённом виде — бриллиант, далее следуют рубин, сапфир, изумруд. Менее редкие минералы называют полудрагоценными.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Ценность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Це́нность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важность, значимость, польза, полезность чего-либо. Внешне ценность выступает как свойство предмета или явления. Однако значимость и полезность присущи им не от природы, не просто в силу внутренней структуры объекта самого по себе, а являются субъективными оценками конкретных свойств, которые вовлечены в сферу общественного бытия человека, человек в них заинтересован или испытывает потребность. Система ценностей играет роль повседневных ориентиров в предметной и социальной действительности человека, обозначений его различных практических отношений к окружающим предметам и явлениям. 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К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 характеристика предмета или явления, обозначающая признание его значимости. Разделяют «Материальные ценности» и «Духовные ценности». Известно понятие «Вечные ценности».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В философии -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указание на личностную, социально-культурную значимость определённых объектов и явлений.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В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экономике — используется как синоним понятия «потребительная стоимос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ть»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то есть значимость, полезность предмета для потребителя.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Философское понятие «Система ценностей» подразумевает под ценностями то, что индивидуум </w:t>
            </w:r>
            <w:r w:rsidRPr="007544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ценит в окружающем его социуме. Тесно связано с понятием мотивация.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Золото</w:t>
            </w:r>
          </w:p>
        </w:tc>
        <w:tc>
          <w:tcPr>
            <w:tcW w:w="6656" w:type="dxa"/>
          </w:tcPr>
          <w:p w:rsidR="00CC07E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Золото -. самый дорогой металл</w:t>
            </w: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находимый в самородном виде, т. е. не в руде. </w:t>
            </w:r>
          </w:p>
          <w:p w:rsidR="00CC07E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Червонное золото, чистое, одной пробы с червонцами. Красное золото, с медным сплавом; белое, с серебряным сплавом, также | платина. </w:t>
            </w:r>
          </w:p>
          <w:p w:rsidR="00CC07E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Швейное золото, шелковая нить, сплошь обвитая тончайшею битью, позолоченною и сплющенною серебряною проволочкой. </w:t>
            </w:r>
          </w:p>
          <w:p w:rsidR="00CC07E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Золотильное или позолотное чистое золото, раскованное на тончайшие листочки. </w:t>
            </w:r>
          </w:p>
          <w:p w:rsidR="00CC07E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Живописное золото, сплав ртути с оловом и серою. Сусальное золото, медь, раскатанная на тончайшие листки. </w:t>
            </w:r>
          </w:p>
          <w:p w:rsidR="00CC07E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Копить золото, деньги. 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Человек золото, неоцененный, либо никуда негодный. 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Драгоценность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Драгоценность — термин, широко используемый в быту и в литературе для указания на материальную и культурную ценность предмета и духовную сущность человека. Драгоценности могут выступать как дорогая вещь, например, ювелирные изделия, предмет важного исторического и общественного значения, </w:t>
            </w:r>
            <w:proofErr w:type="gramStart"/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</w:t>
            </w:r>
            <w:proofErr w:type="gramEnd"/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что представляется особенно дорогим и памятным для кого-либо, является талантливым, самобытным, отличается необходимыми для культуры качествами, свойствами.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Роскошь</w:t>
            </w:r>
          </w:p>
        </w:tc>
        <w:tc>
          <w:tcPr>
            <w:tcW w:w="6656" w:type="dxa"/>
          </w:tcPr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оскошь — это любые расходы, превышающие не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обходимые</w:t>
            </w:r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Происходит от латинского «</w:t>
            </w:r>
            <w:proofErr w:type="spellStart"/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luxus</w:t>
            </w:r>
            <w:proofErr w:type="spellEnd"/>
            <w:r w:rsidRPr="00763E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», что означает избыток, излишество в проявление богатства. Как правило, употребляется в отношении продукта, объекта или отрасли.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Богатство</w:t>
            </w:r>
          </w:p>
        </w:tc>
        <w:tc>
          <w:tcPr>
            <w:tcW w:w="6656" w:type="dxa"/>
          </w:tcPr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Богатство — изобилие у человека или общества нематериальных и материальных ценностей (таких, как деньги, средства производства, недвижимость или личное имущество), превышающее жизненные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требности человека (достаток).</w:t>
            </w:r>
          </w:p>
          <w:p w:rsidR="00CC07ED" w:rsidRPr="009B6E52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В экономике богатство определяется как разница между активами и пассивами на данный момент времени.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К богатству можно также отнести доступ к здравоохранению, образованию и культуре.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>В социологии богатым считается тот человек, который обладает значительными ценностями по отношению к другим членам общества.</w:t>
            </w:r>
          </w:p>
          <w:p w:rsidR="00CC07ED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 xml:space="preserve"> В религиозно-философском смысле — богатство духа и моральные качества.</w:t>
            </w:r>
          </w:p>
          <w:p w:rsidR="00CC07ED" w:rsidRPr="00517354" w:rsidRDefault="00CC07ED" w:rsidP="00A5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E52">
              <w:rPr>
                <w:rFonts w:ascii="Times New Roman" w:hAnsi="Times New Roman" w:cs="Times New Roman"/>
                <w:sz w:val="28"/>
                <w:szCs w:val="28"/>
              </w:rPr>
              <w:t xml:space="preserve"> Страны, значительно превосходящие в богатстве другие страны, обычно называют развитыми.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Бесценный</w:t>
            </w:r>
          </w:p>
        </w:tc>
        <w:tc>
          <w:tcPr>
            <w:tcW w:w="6656" w:type="dxa"/>
          </w:tcPr>
          <w:p w:rsidR="00CC07ED" w:rsidRPr="00436FD2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Бесценный - </w:t>
            </w: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очень дорогой, неоценимый </w:t>
            </w:r>
          </w:p>
          <w:p w:rsidR="00CC07E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орогой, милый, любимый 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 имеющий никакой цены, малоценный 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Медь</w:t>
            </w:r>
          </w:p>
        </w:tc>
        <w:tc>
          <w:tcPr>
            <w:tcW w:w="6656" w:type="dxa"/>
          </w:tcPr>
          <w:p w:rsidR="00CC07ED" w:rsidRPr="00436FD2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Медь - х</w:t>
            </w: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имический элемент, мягкий и ковкий металл красновато-желтого цвета, широко применяемый в промышленности.</w:t>
            </w:r>
          </w:p>
          <w:p w:rsidR="00CC07ED" w:rsidRPr="00436FD2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Изделия из такого металла.</w:t>
            </w:r>
          </w:p>
          <w:p w:rsidR="00CC07ED" w:rsidRPr="00436FD2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Мелкие разменные монеты, отлитые из такого металла.</w:t>
            </w:r>
          </w:p>
          <w:p w:rsidR="00CC07E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Красно-желтый цвет. // перен. То, что имеет такой цвет.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CC07ED" w:rsidRPr="00436FD2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Медные - обычно духовые - музыкальные инструменты.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Звуки, возникающие при игре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таких музыкальных инструментах.</w:t>
            </w:r>
          </w:p>
        </w:tc>
      </w:tr>
      <w:tr w:rsidR="00CC07ED" w:rsidRPr="007544AD" w:rsidTr="00A540DB">
        <w:tc>
          <w:tcPr>
            <w:tcW w:w="2689" w:type="dxa"/>
          </w:tcPr>
          <w:p w:rsidR="00CC07ED" w:rsidRPr="00CC07ED" w:rsidRDefault="00CC07ED" w:rsidP="00A540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7ED">
              <w:rPr>
                <w:rFonts w:ascii="Times New Roman" w:hAnsi="Times New Roman" w:cs="Times New Roman"/>
                <w:b/>
                <w:sz w:val="28"/>
                <w:szCs w:val="28"/>
              </w:rPr>
              <w:t>Бронза</w:t>
            </w:r>
          </w:p>
        </w:tc>
        <w:tc>
          <w:tcPr>
            <w:tcW w:w="6656" w:type="dxa"/>
          </w:tcPr>
          <w:p w:rsidR="00CC07ED" w:rsidRPr="00436FD2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Бро́нза</w:t>
            </w:r>
            <w:proofErr w:type="spellEnd"/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— сплав меди, обычно с оловом в качестве основного компонента, но к бронзам также относят медные сплавы с алюминием, кремнием, бериллием, свинцом и другими элементами, за исключением цинка (это латунь), никеля (это мельхиор), цинка и никеля (это нейзильбер). Как правило, в любой бронзе в незначительных количествах присутствуют добавки: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цинк, свинец, фосфор и другие.</w:t>
            </w:r>
          </w:p>
          <w:p w:rsidR="00CC07ED" w:rsidRPr="007544AD" w:rsidRDefault="00CC07ED" w:rsidP="00A540D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6F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Традиционную оловянную бронзу человек научился выплавлять ещё в начале бронзового века, и очень длительное время она широко использовалась. Даже с приходом века железа бронза не утрачивала своей важности.</w:t>
            </w:r>
          </w:p>
        </w:tc>
      </w:tr>
    </w:tbl>
    <w:p w:rsidR="00CC07ED" w:rsidRPr="007544AD" w:rsidRDefault="00CC07ED" w:rsidP="00CC07ED"/>
    <w:p w:rsidR="00CC07ED" w:rsidRDefault="00CC07ED" w:rsidP="00CC07ED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sectPr w:rsidR="00CC07ED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9D7" w:rsidRDefault="009709D7" w:rsidP="009C32C2">
      <w:pPr>
        <w:spacing w:after="0" w:line="240" w:lineRule="auto"/>
      </w:pPr>
      <w:r>
        <w:separator/>
      </w:r>
    </w:p>
  </w:endnote>
  <w:endnote w:type="continuationSeparator" w:id="0">
    <w:p w:rsidR="009709D7" w:rsidRDefault="009709D7" w:rsidP="009C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9D7" w:rsidRDefault="009709D7" w:rsidP="009C32C2">
      <w:pPr>
        <w:spacing w:after="0" w:line="240" w:lineRule="auto"/>
      </w:pPr>
      <w:r>
        <w:separator/>
      </w:r>
    </w:p>
  </w:footnote>
  <w:footnote w:type="continuationSeparator" w:id="0">
    <w:p w:rsidR="009709D7" w:rsidRDefault="009709D7" w:rsidP="009C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BA0" w:rsidRPr="006318FE" w:rsidRDefault="00D14BA0" w:rsidP="00D14BA0">
    <w:pPr>
      <w:pStyle w:val="a4"/>
      <w:shd w:val="clear" w:color="auto" w:fill="D9D9D9" w:themeFill="background1" w:themeFillShade="D9"/>
      <w:rPr>
        <w:b/>
        <w:i/>
      </w:rPr>
    </w:pPr>
    <w:r>
      <w:rPr>
        <w:rFonts w:ascii="Times New Roman" w:eastAsia="Times New Roman" w:hAnsi="Times New Roman" w:cs="Times New Roman"/>
        <w:b/>
        <w:bCs/>
        <w:color w:val="333333"/>
        <w:sz w:val="28"/>
        <w:szCs w:val="28"/>
        <w:lang w:eastAsia="ru-RU"/>
      </w:rPr>
      <w:tab/>
    </w:r>
    <w:r w:rsidRPr="006318FE">
      <w:rPr>
        <w:b/>
        <w:i/>
      </w:rPr>
      <w:t>Творческая группа учителей начальных классов Кировского района Санкт-Петербурга</w:t>
    </w:r>
  </w:p>
  <w:p w:rsidR="00D14BA0" w:rsidRDefault="00D14BA0" w:rsidP="00D14BA0">
    <w:pPr>
      <w:pStyle w:val="a4"/>
      <w:shd w:val="clear" w:color="auto" w:fill="D9D9D9" w:themeFill="background1" w:themeFillShade="D9"/>
      <w:jc w:val="center"/>
      <w:rPr>
        <w:rFonts w:ascii="Times New Roman" w:eastAsia="Times New Roman" w:hAnsi="Times New Roman" w:cs="Times New Roman"/>
        <w:b/>
        <w:bCs/>
        <w:color w:val="333333"/>
        <w:sz w:val="28"/>
        <w:szCs w:val="28"/>
        <w:lang w:eastAsia="ru-RU"/>
      </w:rPr>
    </w:pPr>
    <w:r w:rsidRPr="006318FE">
      <w:rPr>
        <w:b/>
        <w:i/>
      </w:rPr>
      <w:t>«Формирование финансовой грамотности младших школьников»</w:t>
    </w:r>
  </w:p>
  <w:p w:rsidR="00D14BA0" w:rsidRDefault="00D14BA0" w:rsidP="009C32C2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333333"/>
        <w:sz w:val="28"/>
        <w:szCs w:val="28"/>
        <w:lang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B4"/>
    <w:rsid w:val="0000262F"/>
    <w:rsid w:val="000315F8"/>
    <w:rsid w:val="000A5B3D"/>
    <w:rsid w:val="0013560C"/>
    <w:rsid w:val="0014019E"/>
    <w:rsid w:val="0018567F"/>
    <w:rsid w:val="002357E4"/>
    <w:rsid w:val="002B322B"/>
    <w:rsid w:val="003947F0"/>
    <w:rsid w:val="003A31A7"/>
    <w:rsid w:val="003C4A7E"/>
    <w:rsid w:val="00436FD2"/>
    <w:rsid w:val="00517354"/>
    <w:rsid w:val="005A063E"/>
    <w:rsid w:val="005C1F60"/>
    <w:rsid w:val="006D0461"/>
    <w:rsid w:val="007544AD"/>
    <w:rsid w:val="00763E92"/>
    <w:rsid w:val="007A4A6D"/>
    <w:rsid w:val="007B6A11"/>
    <w:rsid w:val="009014CA"/>
    <w:rsid w:val="0095262F"/>
    <w:rsid w:val="00967B0A"/>
    <w:rsid w:val="009709D7"/>
    <w:rsid w:val="00995F92"/>
    <w:rsid w:val="009B6E52"/>
    <w:rsid w:val="009C32C2"/>
    <w:rsid w:val="00AC0257"/>
    <w:rsid w:val="00AE4045"/>
    <w:rsid w:val="00B21C48"/>
    <w:rsid w:val="00C45BC5"/>
    <w:rsid w:val="00C54D39"/>
    <w:rsid w:val="00C96BCD"/>
    <w:rsid w:val="00CB7EE3"/>
    <w:rsid w:val="00CC07ED"/>
    <w:rsid w:val="00D14BA0"/>
    <w:rsid w:val="00D1762B"/>
    <w:rsid w:val="00E24547"/>
    <w:rsid w:val="00E579DF"/>
    <w:rsid w:val="00E834B9"/>
    <w:rsid w:val="00F2136D"/>
    <w:rsid w:val="00FB16B4"/>
    <w:rsid w:val="00FE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851D5"/>
  <w15:chartTrackingRefBased/>
  <w15:docId w15:val="{C955B537-AB05-4726-A2A9-BB1CB115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26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7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3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32C2"/>
  </w:style>
  <w:style w:type="paragraph" w:styleId="a6">
    <w:name w:val="footer"/>
    <w:basedOn w:val="a"/>
    <w:link w:val="a7"/>
    <w:uiPriority w:val="99"/>
    <w:unhideWhenUsed/>
    <w:rsid w:val="009C3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32C2"/>
  </w:style>
  <w:style w:type="character" w:styleId="a8">
    <w:name w:val="Emphasis"/>
    <w:basedOn w:val="a0"/>
    <w:uiPriority w:val="20"/>
    <w:qFormat/>
    <w:rsid w:val="002B322B"/>
    <w:rPr>
      <w:i/>
      <w:iCs/>
    </w:rPr>
  </w:style>
  <w:style w:type="character" w:styleId="a9">
    <w:name w:val="Strong"/>
    <w:basedOn w:val="a0"/>
    <w:uiPriority w:val="22"/>
    <w:qFormat/>
    <w:rsid w:val="002B322B"/>
    <w:rPr>
      <w:b/>
      <w:bCs/>
    </w:rPr>
  </w:style>
  <w:style w:type="paragraph" w:styleId="aa">
    <w:name w:val="Normal (Web)"/>
    <w:basedOn w:val="a"/>
    <w:uiPriority w:val="99"/>
    <w:unhideWhenUsed/>
    <w:rsid w:val="002B3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kcent">
    <w:name w:val="akcent"/>
    <w:basedOn w:val="a0"/>
    <w:rsid w:val="002B322B"/>
  </w:style>
  <w:style w:type="character" w:styleId="ab">
    <w:name w:val="Hyperlink"/>
    <w:basedOn w:val="a0"/>
    <w:uiPriority w:val="99"/>
    <w:semiHidden/>
    <w:unhideWhenUsed/>
    <w:rsid w:val="002B322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526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v2-wkt-index">
    <w:name w:val="v2-wkt-index"/>
    <w:basedOn w:val="a0"/>
    <w:rsid w:val="0095262F"/>
  </w:style>
  <w:style w:type="character" w:customStyle="1" w:styleId="v2-wikt-ex">
    <w:name w:val="v2-wikt-ex"/>
    <w:basedOn w:val="a0"/>
    <w:rsid w:val="0095262F"/>
  </w:style>
  <w:style w:type="paragraph" w:styleId="ac">
    <w:name w:val="List Paragraph"/>
    <w:basedOn w:val="a"/>
    <w:uiPriority w:val="34"/>
    <w:qFormat/>
    <w:rsid w:val="00002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5%D0%B4%D0%BF%D1%80%D0%B8%D1%8F%D1%82%D0%B8%D0%B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kartaslov.ru/%D0%B7%D0%BD%D0%B0%D1%87%D0%B5%D0%BD%D0%B8%D0%B5-%D1%81%D0%BB%D0%BE%D0%B2%D0%B0/%D1%81%D1%83%D0%BC%D0%BE%D1%87%D0%BA%D0%B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nachenie-slova.ru/%D0%B1%D0%B0%D0%BD%D0%BA%D0%B8%D1%8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znachenie-slova.ru/%D0%BC%D0%B5%D0%BB%D0%BE%D0%B4%D0%B8%D1%87%D0%BD%D0%B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u.wikipedia.org/wiki/%D0%9C%D0%BE%D0%BD%D0%B5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4761</Words>
  <Characters>27143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</dc:creator>
  <cp:keywords/>
  <dc:description/>
  <cp:lastModifiedBy>Наталья Сергеевна</cp:lastModifiedBy>
  <cp:revision>6</cp:revision>
  <dcterms:created xsi:type="dcterms:W3CDTF">2022-02-21T10:23:00Z</dcterms:created>
  <dcterms:modified xsi:type="dcterms:W3CDTF">2022-06-13T20:28:00Z</dcterms:modified>
</cp:coreProperties>
</file>